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817F9" w14:textId="32CA686A" w:rsidR="007217E1" w:rsidRPr="00531DBB" w:rsidRDefault="00757B9F" w:rsidP="00714889">
      <w:pPr>
        <w:pStyle w:val="BodyText"/>
        <w:tabs>
          <w:tab w:val="left" w:pos="8859"/>
        </w:tabs>
        <w:spacing w:line="223" w:lineRule="exact"/>
        <w:ind w:right="-15"/>
        <w:rPr>
          <w:rFonts w:asciiTheme="minorBidi" w:hAnsiTheme="minorBidi" w:cstheme="minorBidi"/>
          <w:sz w:val="16"/>
          <w:szCs w:val="16"/>
        </w:rPr>
      </w:pPr>
      <w:bookmarkStart w:id="0" w:name="_GoBack"/>
      <w:r w:rsidRPr="00531DBB">
        <w:rPr>
          <w:rFonts w:asciiTheme="minorBidi" w:hAnsiTheme="minorBidi" w:cstheme="minorBidi"/>
          <w:sz w:val="16"/>
          <w:szCs w:val="16"/>
        </w:rPr>
        <w:tab/>
      </w:r>
    </w:p>
    <w:p w14:paraId="76EC67B2" w14:textId="77777777" w:rsidR="007217E1" w:rsidRPr="00531DBB" w:rsidRDefault="007217E1">
      <w:pPr>
        <w:pStyle w:val="BodyText"/>
        <w:rPr>
          <w:rFonts w:asciiTheme="minorBidi" w:hAnsiTheme="minorBidi" w:cstheme="minorBidi"/>
          <w:sz w:val="16"/>
          <w:szCs w:val="16"/>
        </w:rPr>
      </w:pPr>
    </w:p>
    <w:p w14:paraId="6653195D" w14:textId="77777777" w:rsidR="007217E1" w:rsidRPr="00531DBB" w:rsidRDefault="007217E1">
      <w:pPr>
        <w:pStyle w:val="BodyText"/>
        <w:rPr>
          <w:rFonts w:asciiTheme="minorBidi" w:hAnsiTheme="minorBidi" w:cstheme="minorBidi"/>
          <w:sz w:val="16"/>
          <w:szCs w:val="16"/>
        </w:rPr>
      </w:pPr>
    </w:p>
    <w:p w14:paraId="1D00EED0" w14:textId="77777777" w:rsidR="007217E1" w:rsidRPr="00531DBB" w:rsidRDefault="007217E1">
      <w:pPr>
        <w:pStyle w:val="BodyText"/>
        <w:spacing w:before="220"/>
        <w:rPr>
          <w:rFonts w:asciiTheme="minorBidi" w:hAnsiTheme="minorBidi" w:cstheme="minorBidi"/>
          <w:sz w:val="16"/>
          <w:szCs w:val="16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928"/>
        <w:gridCol w:w="804"/>
        <w:gridCol w:w="638"/>
        <w:gridCol w:w="1044"/>
        <w:gridCol w:w="580"/>
        <w:gridCol w:w="1102"/>
        <w:gridCol w:w="1682"/>
        <w:gridCol w:w="1682"/>
        <w:gridCol w:w="928"/>
        <w:gridCol w:w="754"/>
        <w:gridCol w:w="754"/>
      </w:tblGrid>
      <w:tr w:rsidR="007217E1" w:rsidRPr="00531DBB" w14:paraId="63522706" w14:textId="77777777">
        <w:trPr>
          <w:trHeight w:val="693"/>
        </w:trPr>
        <w:tc>
          <w:tcPr>
            <w:tcW w:w="1624" w:type="dxa"/>
            <w:gridSpan w:val="2"/>
          </w:tcPr>
          <w:p w14:paraId="47D655DD" w14:textId="77777777" w:rsidR="007217E1" w:rsidRPr="00531DBB" w:rsidRDefault="00757B9F">
            <w:pPr>
              <w:pStyle w:val="TableParagraph"/>
              <w:spacing w:before="0"/>
              <w:ind w:left="462"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noProof/>
                <w:sz w:val="16"/>
                <w:szCs w:val="16"/>
                <w:lang w:val="en-US"/>
              </w:rPr>
              <w:drawing>
                <wp:inline distT="0" distB="0" distL="0" distR="0" wp14:anchorId="3D0A54E1" wp14:editId="50671414">
                  <wp:extent cx="421528" cy="420147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528" cy="420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8" w:type="dxa"/>
            <w:gridSpan w:val="10"/>
          </w:tcPr>
          <w:p w14:paraId="04A8D0E3" w14:textId="77777777" w:rsidR="007217E1" w:rsidRPr="00531DBB" w:rsidRDefault="00757B9F">
            <w:pPr>
              <w:pStyle w:val="TableParagraph"/>
              <w:spacing w:before="22" w:line="302" w:lineRule="auto"/>
              <w:ind w:left="3378" w:right="3371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STAI</w:t>
            </w: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AL-ANWAR</w:t>
            </w: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SARANG</w:t>
            </w: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REMBANG STAI</w:t>
            </w:r>
            <w:r w:rsidRPr="00531DBB">
              <w:rPr>
                <w:rFonts w:asciiTheme="minorBidi" w:hAnsiTheme="minorBidi" w:cstheme="minorBidi"/>
                <w:b/>
                <w:spacing w:val="-1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AL-ANWAR</w:t>
            </w:r>
            <w:r w:rsidRPr="00531DBB">
              <w:rPr>
                <w:rFonts w:asciiTheme="minorBidi" w:hAnsiTheme="minorBidi" w:cstheme="minorBidi"/>
                <w:b/>
                <w:spacing w:val="-1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SARANG</w:t>
            </w:r>
            <w:r w:rsidRPr="00531DBB">
              <w:rPr>
                <w:rFonts w:asciiTheme="minorBidi" w:hAnsiTheme="minorBidi" w:cstheme="minorBidi"/>
                <w:b/>
                <w:spacing w:val="-1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REMBANG</w:t>
            </w:r>
          </w:p>
          <w:p w14:paraId="5B624085" w14:textId="6B57C43A" w:rsidR="007217E1" w:rsidRPr="00531DBB" w:rsidRDefault="00757B9F">
            <w:pPr>
              <w:pStyle w:val="TableParagraph"/>
              <w:spacing w:before="1"/>
              <w:ind w:left="5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S1</w:t>
            </w:r>
            <w:r w:rsidRPr="00531DBB">
              <w:rPr>
                <w:rFonts w:asciiTheme="minorBidi" w:hAnsiTheme="minorBidi" w:cstheme="minorBidi"/>
                <w:b/>
                <w:spacing w:val="6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PE</w:t>
            </w:r>
            <w:r w:rsidRPr="00531DBB">
              <w:rPr>
                <w:rFonts w:asciiTheme="minorBidi" w:hAnsiTheme="minorBidi" w:cstheme="minorBidi"/>
                <w:b/>
                <w:sz w:val="16"/>
                <w:szCs w:val="16"/>
                <w:lang w:val="en-US"/>
              </w:rPr>
              <w:t>RBANDINGAN MAZHAB</w:t>
            </w:r>
          </w:p>
        </w:tc>
      </w:tr>
      <w:tr w:rsidR="007217E1" w:rsidRPr="00531DBB" w14:paraId="386CE73C" w14:textId="77777777">
        <w:trPr>
          <w:trHeight w:val="229"/>
        </w:trPr>
        <w:tc>
          <w:tcPr>
            <w:tcW w:w="11592" w:type="dxa"/>
            <w:gridSpan w:val="12"/>
          </w:tcPr>
          <w:p w14:paraId="61B002EB" w14:textId="77777777" w:rsidR="007217E1" w:rsidRPr="00531DBB" w:rsidRDefault="00757B9F">
            <w:pPr>
              <w:pStyle w:val="TableParagraph"/>
              <w:spacing w:before="22"/>
              <w:ind w:left="6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RENCANA</w:t>
            </w:r>
            <w:r w:rsidRPr="00531DBB">
              <w:rPr>
                <w:rFonts w:asciiTheme="minorBidi" w:hAnsiTheme="minorBidi" w:cstheme="minorBidi"/>
                <w:b/>
                <w:spacing w:val="10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PEMBELAJARAN</w:t>
            </w:r>
            <w:r w:rsidRPr="00531DBB">
              <w:rPr>
                <w:rFonts w:asciiTheme="minorBidi" w:hAnsiTheme="minorBidi" w:cstheme="minorBidi"/>
                <w:b/>
                <w:spacing w:val="11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SEMESTER</w:t>
            </w:r>
          </w:p>
        </w:tc>
      </w:tr>
      <w:tr w:rsidR="007217E1" w:rsidRPr="00531DBB" w14:paraId="77792413" w14:textId="77777777">
        <w:trPr>
          <w:trHeight w:val="196"/>
        </w:trPr>
        <w:tc>
          <w:tcPr>
            <w:tcW w:w="3066" w:type="dxa"/>
            <w:gridSpan w:val="4"/>
          </w:tcPr>
          <w:p w14:paraId="44EFB7EC" w14:textId="77777777" w:rsidR="007217E1" w:rsidRPr="00531DBB" w:rsidRDefault="00757B9F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MATA</w:t>
            </w:r>
            <w:r w:rsidRPr="00531DBB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KULIAH</w:t>
            </w:r>
            <w:r w:rsidRPr="00531DBB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>(MK)</w:t>
            </w:r>
          </w:p>
        </w:tc>
        <w:tc>
          <w:tcPr>
            <w:tcW w:w="1624" w:type="dxa"/>
            <w:gridSpan w:val="2"/>
          </w:tcPr>
          <w:p w14:paraId="3B6FAB62" w14:textId="77777777" w:rsidR="007217E1" w:rsidRPr="00531DBB" w:rsidRDefault="00757B9F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>KODE</w:t>
            </w:r>
          </w:p>
        </w:tc>
        <w:tc>
          <w:tcPr>
            <w:tcW w:w="2784" w:type="dxa"/>
            <w:gridSpan w:val="2"/>
          </w:tcPr>
          <w:p w14:paraId="460E8F7D" w14:textId="77777777" w:rsidR="007217E1" w:rsidRPr="00531DBB" w:rsidRDefault="00757B9F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Rumpun</w:t>
            </w:r>
            <w:r w:rsidRPr="00531DBB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MK</w:t>
            </w:r>
          </w:p>
        </w:tc>
        <w:tc>
          <w:tcPr>
            <w:tcW w:w="1682" w:type="dxa"/>
          </w:tcPr>
          <w:p w14:paraId="37A393CA" w14:textId="77777777" w:rsidR="007217E1" w:rsidRPr="00531DBB" w:rsidRDefault="00757B9F">
            <w:pPr>
              <w:pStyle w:val="TableParagraph"/>
              <w:ind w:left="59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Bobot</w:t>
            </w:r>
            <w:r w:rsidRPr="00531DBB">
              <w:rPr>
                <w:rFonts w:asciiTheme="minorBidi" w:hAnsiTheme="minorBidi" w:cstheme="minorBidi"/>
                <w:b/>
                <w:spacing w:val="-6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(sks)</w:t>
            </w:r>
          </w:p>
        </w:tc>
        <w:tc>
          <w:tcPr>
            <w:tcW w:w="928" w:type="dxa"/>
          </w:tcPr>
          <w:p w14:paraId="19697D02" w14:textId="77777777" w:rsidR="007217E1" w:rsidRPr="00531DBB" w:rsidRDefault="00757B9F">
            <w:pPr>
              <w:pStyle w:val="TableParagraph"/>
              <w:ind w:left="5" w:right="36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SEMESTER</w:t>
            </w:r>
          </w:p>
        </w:tc>
        <w:tc>
          <w:tcPr>
            <w:tcW w:w="1508" w:type="dxa"/>
            <w:gridSpan w:val="2"/>
          </w:tcPr>
          <w:p w14:paraId="7EED7A48" w14:textId="77777777" w:rsidR="007217E1" w:rsidRPr="00531DBB" w:rsidRDefault="00757B9F">
            <w:pPr>
              <w:pStyle w:val="TableParagraph"/>
              <w:spacing w:before="9"/>
              <w:ind w:left="59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Tgl</w:t>
            </w:r>
            <w:r w:rsidRPr="00531DBB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Penyusunan</w:t>
            </w:r>
          </w:p>
        </w:tc>
      </w:tr>
      <w:tr w:rsidR="007217E1" w:rsidRPr="00531DBB" w14:paraId="691F129D" w14:textId="77777777">
        <w:trPr>
          <w:trHeight w:val="196"/>
        </w:trPr>
        <w:tc>
          <w:tcPr>
            <w:tcW w:w="3066" w:type="dxa"/>
            <w:gridSpan w:val="4"/>
          </w:tcPr>
          <w:p w14:paraId="7D69D9EB" w14:textId="02DF5179" w:rsidR="007217E1" w:rsidRPr="00531DBB" w:rsidRDefault="000527B0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Ushul Fatwa</w:t>
            </w:r>
          </w:p>
        </w:tc>
        <w:tc>
          <w:tcPr>
            <w:tcW w:w="1624" w:type="dxa"/>
            <w:gridSpan w:val="2"/>
          </w:tcPr>
          <w:p w14:paraId="60DA17A9" w14:textId="2118F90E" w:rsidR="007217E1" w:rsidRPr="00531DBB" w:rsidRDefault="00953A7F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PMH125</w:t>
            </w:r>
          </w:p>
        </w:tc>
        <w:tc>
          <w:tcPr>
            <w:tcW w:w="2784" w:type="dxa"/>
            <w:gridSpan w:val="2"/>
          </w:tcPr>
          <w:p w14:paraId="29CAA203" w14:textId="60E651F0" w:rsidR="007217E1" w:rsidRPr="00531DBB" w:rsidRDefault="00953A7F">
            <w:pPr>
              <w:pStyle w:val="TableParagraph"/>
              <w:spacing w:before="0"/>
              <w:ind w:left="0"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Istinbah Hukum</w:t>
            </w:r>
          </w:p>
        </w:tc>
        <w:tc>
          <w:tcPr>
            <w:tcW w:w="1682" w:type="dxa"/>
          </w:tcPr>
          <w:p w14:paraId="5DB60AFB" w14:textId="7EE25A32" w:rsidR="007217E1" w:rsidRPr="00531DBB" w:rsidRDefault="00953A7F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2</w:t>
            </w:r>
          </w:p>
        </w:tc>
        <w:tc>
          <w:tcPr>
            <w:tcW w:w="928" w:type="dxa"/>
          </w:tcPr>
          <w:p w14:paraId="2BD01A5F" w14:textId="30F570C8" w:rsidR="007217E1" w:rsidRPr="00531DBB" w:rsidRDefault="007217E1">
            <w:pPr>
              <w:pStyle w:val="TableParagraph"/>
              <w:ind w:left="36" w:right="31"/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  <w:tc>
          <w:tcPr>
            <w:tcW w:w="1508" w:type="dxa"/>
            <w:gridSpan w:val="2"/>
          </w:tcPr>
          <w:p w14:paraId="69908A85" w14:textId="69EBB96D" w:rsidR="007217E1" w:rsidRPr="00531DBB" w:rsidRDefault="0052150B">
            <w:pPr>
              <w:pStyle w:val="TableParagraph"/>
              <w:spacing w:before="0"/>
              <w:ind w:left="0"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25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Agustus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202</w:t>
            </w:r>
            <w:r w:rsidRPr="00531DBB">
              <w:rPr>
                <w:rFonts w:asciiTheme="minorBidi" w:hAnsiTheme="minorBidi" w:cstheme="minorBidi"/>
                <w:sz w:val="16"/>
                <w:szCs w:val="16"/>
              </w:rPr>
              <w:t>3</w:t>
            </w:r>
          </w:p>
        </w:tc>
      </w:tr>
      <w:tr w:rsidR="007217E1" w:rsidRPr="00531DBB" w14:paraId="69D53D83" w14:textId="77777777">
        <w:trPr>
          <w:trHeight w:val="196"/>
        </w:trPr>
        <w:tc>
          <w:tcPr>
            <w:tcW w:w="3066" w:type="dxa"/>
            <w:gridSpan w:val="4"/>
            <w:vMerge w:val="restart"/>
          </w:tcPr>
          <w:p w14:paraId="681A0C5D" w14:textId="77777777" w:rsidR="007217E1" w:rsidRPr="00531DBB" w:rsidRDefault="00757B9F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OTORISASI</w:t>
            </w:r>
          </w:p>
        </w:tc>
        <w:tc>
          <w:tcPr>
            <w:tcW w:w="2726" w:type="dxa"/>
            <w:gridSpan w:val="3"/>
          </w:tcPr>
          <w:p w14:paraId="4A594B3D" w14:textId="2F23D851" w:rsidR="007217E1" w:rsidRPr="00531DBB" w:rsidRDefault="00953A7F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noProof/>
                <w:spacing w:val="-2"/>
                <w:sz w:val="16"/>
                <w:szCs w:val="16"/>
                <w:lang w:val="en-US"/>
              </w:rPr>
              <w:drawing>
                <wp:anchor distT="0" distB="0" distL="114300" distR="114300" simplePos="0" relativeHeight="251663360" behindDoc="1" locked="0" layoutInCell="1" allowOverlap="1" wp14:anchorId="30EA4EE9" wp14:editId="3D5AEC1F">
                  <wp:simplePos x="0" y="0"/>
                  <wp:positionH relativeFrom="column">
                    <wp:posOffset>322580</wp:posOffset>
                  </wp:positionH>
                  <wp:positionV relativeFrom="paragraph">
                    <wp:posOffset>91440</wp:posOffset>
                  </wp:positionV>
                  <wp:extent cx="1104900" cy="504825"/>
                  <wp:effectExtent l="0" t="0" r="0" b="952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bdul ghofur ttd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57B9F"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Pengembang</w:t>
            </w:r>
            <w:r w:rsidR="00757B9F" w:rsidRPr="00531DBB">
              <w:rPr>
                <w:rFonts w:asciiTheme="minorBidi" w:hAnsiTheme="minorBidi" w:cstheme="minorBidi"/>
                <w:b/>
                <w:spacing w:val="10"/>
                <w:sz w:val="16"/>
                <w:szCs w:val="16"/>
              </w:rPr>
              <w:t xml:space="preserve"> </w:t>
            </w:r>
            <w:r w:rsidR="00757B9F"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RPS</w:t>
            </w:r>
          </w:p>
        </w:tc>
        <w:tc>
          <w:tcPr>
            <w:tcW w:w="3364" w:type="dxa"/>
            <w:gridSpan w:val="2"/>
          </w:tcPr>
          <w:p w14:paraId="5EA83BE0" w14:textId="73C50573" w:rsidR="007217E1" w:rsidRPr="00531DBB" w:rsidRDefault="00757B9F">
            <w:pPr>
              <w:pStyle w:val="TableParagraph"/>
              <w:ind w:left="59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Koordinator</w:t>
            </w:r>
            <w:r w:rsidRPr="00531DBB">
              <w:rPr>
                <w:rFonts w:asciiTheme="minorBidi" w:hAnsiTheme="minorBidi" w:cstheme="minorBidi"/>
                <w:b/>
                <w:spacing w:val="-10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RMK</w:t>
            </w:r>
          </w:p>
        </w:tc>
        <w:tc>
          <w:tcPr>
            <w:tcW w:w="2436" w:type="dxa"/>
            <w:gridSpan w:val="3"/>
          </w:tcPr>
          <w:p w14:paraId="770DDC9C" w14:textId="2549DD82" w:rsidR="007217E1" w:rsidRPr="00531DBB" w:rsidRDefault="00574456">
            <w:pPr>
              <w:pStyle w:val="TableParagraph"/>
              <w:ind w:left="59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noProof/>
                <w:sz w:val="16"/>
                <w:szCs w:val="16"/>
                <w:lang w:val="en-US"/>
              </w:rPr>
              <w:drawing>
                <wp:anchor distT="0" distB="0" distL="114300" distR="114300" simplePos="0" relativeHeight="251662336" behindDoc="1" locked="0" layoutInCell="1" allowOverlap="1" wp14:anchorId="11D310EE" wp14:editId="08C41353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5715</wp:posOffset>
                  </wp:positionV>
                  <wp:extent cx="781041" cy="795020"/>
                  <wp:effectExtent l="0" t="0" r="635" b="508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41" cy="79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57B9F"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Ketua</w:t>
            </w:r>
            <w:r w:rsidR="00757B9F"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 xml:space="preserve"> </w:t>
            </w:r>
            <w:r w:rsidR="00757B9F"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PRODI</w:t>
            </w:r>
          </w:p>
        </w:tc>
      </w:tr>
      <w:tr w:rsidR="007217E1" w:rsidRPr="00531DBB" w14:paraId="63A87297" w14:textId="77777777">
        <w:trPr>
          <w:trHeight w:val="801"/>
        </w:trPr>
        <w:tc>
          <w:tcPr>
            <w:tcW w:w="3066" w:type="dxa"/>
            <w:gridSpan w:val="4"/>
            <w:vMerge/>
            <w:tcBorders>
              <w:top w:val="nil"/>
            </w:tcBorders>
          </w:tcPr>
          <w:p w14:paraId="34A5B9B6" w14:textId="77777777" w:rsidR="007217E1" w:rsidRPr="00531DBB" w:rsidRDefault="007217E1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2726" w:type="dxa"/>
            <w:gridSpan w:val="3"/>
          </w:tcPr>
          <w:p w14:paraId="163DD377" w14:textId="531E8B72" w:rsidR="007217E1" w:rsidRPr="00531DBB" w:rsidRDefault="00757B9F">
            <w:pPr>
              <w:pStyle w:val="TableParagraph"/>
              <w:ind w:left="6"/>
              <w:jc w:val="center"/>
              <w:rPr>
                <w:rFonts w:asciiTheme="minorBidi" w:hAnsiTheme="minorBidi" w:cstheme="minorBidi"/>
                <w:spacing w:val="-2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pacing w:val="-4"/>
                <w:sz w:val="16"/>
                <w:szCs w:val="16"/>
              </w:rPr>
              <w:t>Tanda</w:t>
            </w:r>
            <w:r w:rsidRPr="00531DBB">
              <w:rPr>
                <w:rFonts w:asciiTheme="minorBidi" w:hAnsiTheme="minorBidi" w:cstheme="minorBidi"/>
                <w:spacing w:val="-1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spacing w:val="-2"/>
                <w:sz w:val="16"/>
                <w:szCs w:val="16"/>
              </w:rPr>
              <w:t>Tangan</w:t>
            </w:r>
          </w:p>
          <w:p w14:paraId="089E0374" w14:textId="49F52C3E" w:rsidR="00A95D39" w:rsidRPr="00531DBB" w:rsidRDefault="00A95D39">
            <w:pPr>
              <w:pStyle w:val="TableParagraph"/>
              <w:ind w:left="6"/>
              <w:jc w:val="center"/>
              <w:rPr>
                <w:rFonts w:asciiTheme="minorBidi" w:hAnsiTheme="minorBidi" w:cstheme="minorBidi"/>
                <w:spacing w:val="-2"/>
                <w:sz w:val="16"/>
                <w:szCs w:val="16"/>
              </w:rPr>
            </w:pPr>
          </w:p>
          <w:p w14:paraId="5EE6F268" w14:textId="005745F8" w:rsidR="00A95D39" w:rsidRPr="00531DBB" w:rsidRDefault="0052150B">
            <w:pPr>
              <w:pStyle w:val="TableParagraph"/>
              <w:ind w:left="6"/>
              <w:jc w:val="center"/>
              <w:rPr>
                <w:rFonts w:asciiTheme="minorBidi" w:hAnsiTheme="minorBidi" w:cstheme="minorBidi"/>
                <w:spacing w:val="-2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pacing w:val="-2"/>
                <w:sz w:val="16"/>
                <w:szCs w:val="16"/>
              </w:rPr>
              <w:t xml:space="preserve"> </w:t>
            </w:r>
          </w:p>
          <w:p w14:paraId="54D23CE7" w14:textId="01FE240B" w:rsidR="00953A7F" w:rsidRPr="00531DBB" w:rsidRDefault="00953A7F">
            <w:pPr>
              <w:pStyle w:val="TableParagraph"/>
              <w:ind w:left="6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pacing w:val="-2"/>
                <w:sz w:val="16"/>
                <w:szCs w:val="16"/>
              </w:rPr>
              <w:t>Dr. Abdul Ghofur Maemun MA</w:t>
            </w:r>
          </w:p>
        </w:tc>
        <w:tc>
          <w:tcPr>
            <w:tcW w:w="3364" w:type="dxa"/>
            <w:gridSpan w:val="2"/>
          </w:tcPr>
          <w:p w14:paraId="5CF2C5FD" w14:textId="403C3EF9" w:rsidR="007217E1" w:rsidRPr="00531DBB" w:rsidRDefault="00953A7F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spacing w:val="-2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noProof/>
                <w:sz w:val="16"/>
                <w:szCs w:val="16"/>
                <w:lang w:val="en-US"/>
              </w:rPr>
              <w:drawing>
                <wp:anchor distT="0" distB="0" distL="114300" distR="114300" simplePos="0" relativeHeight="251664384" behindDoc="1" locked="0" layoutInCell="1" allowOverlap="1" wp14:anchorId="0D91310B" wp14:editId="2F872E66">
                  <wp:simplePos x="0" y="0"/>
                  <wp:positionH relativeFrom="column">
                    <wp:posOffset>544195</wp:posOffset>
                  </wp:positionH>
                  <wp:positionV relativeFrom="paragraph">
                    <wp:posOffset>3810</wp:posOffset>
                  </wp:positionV>
                  <wp:extent cx="1104900" cy="504825"/>
                  <wp:effectExtent l="0" t="0" r="0" b="9525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bdul ghofur ttd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57B9F" w:rsidRPr="00531DBB">
              <w:rPr>
                <w:rFonts w:asciiTheme="minorBidi" w:hAnsiTheme="minorBidi" w:cstheme="minorBidi"/>
                <w:spacing w:val="-4"/>
                <w:sz w:val="16"/>
                <w:szCs w:val="16"/>
              </w:rPr>
              <w:t>Tanda</w:t>
            </w:r>
            <w:r w:rsidR="00757B9F" w:rsidRPr="00531DBB">
              <w:rPr>
                <w:rFonts w:asciiTheme="minorBidi" w:hAnsiTheme="minorBidi" w:cstheme="minorBidi"/>
                <w:spacing w:val="-1"/>
                <w:sz w:val="16"/>
                <w:szCs w:val="16"/>
              </w:rPr>
              <w:t xml:space="preserve"> </w:t>
            </w:r>
            <w:r w:rsidR="00757B9F" w:rsidRPr="00531DBB">
              <w:rPr>
                <w:rFonts w:asciiTheme="minorBidi" w:hAnsiTheme="minorBidi" w:cstheme="minorBidi"/>
                <w:spacing w:val="-2"/>
                <w:sz w:val="16"/>
                <w:szCs w:val="16"/>
              </w:rPr>
              <w:t>Tangan</w:t>
            </w:r>
          </w:p>
          <w:p w14:paraId="1E674419" w14:textId="20046657" w:rsidR="00543663" w:rsidRPr="00531DBB" w:rsidRDefault="00543663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3C2D0CA5" w14:textId="02DBAB03" w:rsidR="00953A7F" w:rsidRPr="00531DBB" w:rsidRDefault="00953A7F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20775631" w14:textId="07B2C769" w:rsidR="00953A7F" w:rsidRPr="00531DBB" w:rsidRDefault="00953A7F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Dr. Abdul Ghofur Maimun MA.</w:t>
            </w:r>
          </w:p>
        </w:tc>
        <w:tc>
          <w:tcPr>
            <w:tcW w:w="2436" w:type="dxa"/>
            <w:gridSpan w:val="3"/>
          </w:tcPr>
          <w:p w14:paraId="1D325B56" w14:textId="38E063E3" w:rsidR="007217E1" w:rsidRPr="00531DBB" w:rsidRDefault="00700BF2" w:rsidP="00700BF2">
            <w:pPr>
              <w:pStyle w:val="TableParagraph"/>
              <w:tabs>
                <w:tab w:val="left" w:pos="315"/>
                <w:tab w:val="center" w:pos="1215"/>
              </w:tabs>
              <w:ind w:left="4"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pacing w:val="-4"/>
                <w:sz w:val="16"/>
                <w:szCs w:val="16"/>
              </w:rPr>
              <w:tab/>
            </w:r>
            <w:r w:rsidRPr="00531DBB">
              <w:rPr>
                <w:rFonts w:asciiTheme="minorBidi" w:hAnsiTheme="minorBidi" w:cstheme="minorBidi"/>
                <w:spacing w:val="-4"/>
                <w:sz w:val="16"/>
                <w:szCs w:val="16"/>
              </w:rPr>
              <w:tab/>
            </w:r>
            <w:r w:rsidR="00E77784" w:rsidRPr="00531DBB">
              <w:rPr>
                <w:rFonts w:asciiTheme="minorBidi" w:hAnsiTheme="minorBidi" w:cstheme="minorBidi"/>
                <w:noProof/>
                <w:sz w:val="16"/>
                <w:szCs w:val="16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7F29036A" wp14:editId="1F075F27">
                  <wp:simplePos x="0" y="0"/>
                  <wp:positionH relativeFrom="column">
                    <wp:posOffset>370205</wp:posOffset>
                  </wp:positionH>
                  <wp:positionV relativeFrom="paragraph">
                    <wp:posOffset>9525</wp:posOffset>
                  </wp:positionV>
                  <wp:extent cx="828675" cy="501143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501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57B9F" w:rsidRPr="00531DBB">
              <w:rPr>
                <w:rFonts w:asciiTheme="minorBidi" w:hAnsiTheme="minorBidi" w:cstheme="minorBidi"/>
                <w:spacing w:val="-4"/>
                <w:sz w:val="16"/>
                <w:szCs w:val="16"/>
              </w:rPr>
              <w:t>Tanda</w:t>
            </w:r>
            <w:r w:rsidR="00757B9F" w:rsidRPr="00531DBB">
              <w:rPr>
                <w:rFonts w:asciiTheme="minorBidi" w:hAnsiTheme="minorBidi" w:cstheme="minorBidi"/>
                <w:spacing w:val="-1"/>
                <w:sz w:val="16"/>
                <w:szCs w:val="16"/>
              </w:rPr>
              <w:t xml:space="preserve"> </w:t>
            </w:r>
            <w:r w:rsidR="00757B9F" w:rsidRPr="00531DBB">
              <w:rPr>
                <w:rFonts w:asciiTheme="minorBidi" w:hAnsiTheme="minorBidi" w:cstheme="minorBidi"/>
                <w:spacing w:val="-2"/>
                <w:sz w:val="16"/>
                <w:szCs w:val="16"/>
              </w:rPr>
              <w:t>Tangan</w:t>
            </w:r>
          </w:p>
          <w:p w14:paraId="2FE6BB4C" w14:textId="4221C9DC" w:rsidR="007217E1" w:rsidRPr="00531DBB" w:rsidRDefault="007217E1">
            <w:pPr>
              <w:pStyle w:val="TableParagraph"/>
              <w:spacing w:before="0"/>
              <w:ind w:left="0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41AC3045" w14:textId="1C3717C8" w:rsidR="007217E1" w:rsidRPr="00531DBB" w:rsidRDefault="007217E1" w:rsidP="00E77784">
            <w:pPr>
              <w:pStyle w:val="TableParagraph"/>
              <w:spacing w:before="114"/>
              <w:ind w:left="0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05C4A2DC" w14:textId="6CB7D5A0" w:rsidR="007217E1" w:rsidRPr="00531DBB" w:rsidRDefault="00757B9F">
            <w:pPr>
              <w:pStyle w:val="TableParagraph"/>
              <w:spacing w:before="0"/>
              <w:ind w:left="4"/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Fakih Abdul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Azis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Lc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.,MA </w:t>
            </w:r>
          </w:p>
        </w:tc>
      </w:tr>
      <w:tr w:rsidR="007217E1" w:rsidRPr="00531DBB" w14:paraId="6FEEE3B2" w14:textId="77777777">
        <w:trPr>
          <w:trHeight w:val="196"/>
        </w:trPr>
        <w:tc>
          <w:tcPr>
            <w:tcW w:w="1624" w:type="dxa"/>
            <w:gridSpan w:val="2"/>
            <w:vMerge w:val="restart"/>
          </w:tcPr>
          <w:p w14:paraId="5040EC30" w14:textId="77777777" w:rsidR="007217E1" w:rsidRPr="00531DBB" w:rsidRDefault="00757B9F">
            <w:pPr>
              <w:pStyle w:val="TableParagraph"/>
              <w:spacing w:line="297" w:lineRule="auto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Capaian</w:t>
            </w:r>
            <w:r w:rsidRPr="00531DBB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Pembelajaran</w:t>
            </w:r>
            <w:r w:rsidRPr="00531DBB">
              <w:rPr>
                <w:rFonts w:asciiTheme="minorBidi" w:hAnsiTheme="minorBidi" w:cstheme="minorBidi"/>
                <w:b/>
                <w:spacing w:val="40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>(CP)</w:t>
            </w:r>
          </w:p>
        </w:tc>
        <w:tc>
          <w:tcPr>
            <w:tcW w:w="9968" w:type="dxa"/>
            <w:gridSpan w:val="10"/>
          </w:tcPr>
          <w:p w14:paraId="65B1C567" w14:textId="77777777" w:rsidR="007217E1" w:rsidRPr="00531DBB" w:rsidRDefault="00757B9F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CPL-PRODI</w:t>
            </w:r>
            <w:r w:rsidRPr="00531DBB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yang</w:t>
            </w:r>
            <w:r w:rsidRPr="00531DBB">
              <w:rPr>
                <w:rFonts w:asciiTheme="minorBidi" w:hAnsiTheme="minorBidi" w:cstheme="minorBidi"/>
                <w:b/>
                <w:spacing w:val="-6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dibebankan</w:t>
            </w:r>
            <w:r w:rsidRPr="00531DBB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pada</w:t>
            </w:r>
            <w:r w:rsidRPr="00531DBB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MK</w:t>
            </w:r>
          </w:p>
        </w:tc>
      </w:tr>
      <w:tr w:rsidR="007217E1" w:rsidRPr="00531DBB" w14:paraId="3C508870" w14:textId="77777777">
        <w:trPr>
          <w:trHeight w:val="187"/>
        </w:trPr>
        <w:tc>
          <w:tcPr>
            <w:tcW w:w="1624" w:type="dxa"/>
            <w:gridSpan w:val="2"/>
            <w:vMerge/>
            <w:tcBorders>
              <w:top w:val="nil"/>
            </w:tcBorders>
          </w:tcPr>
          <w:p w14:paraId="3AA2175B" w14:textId="77777777" w:rsidR="007217E1" w:rsidRPr="00531DBB" w:rsidRDefault="007217E1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9968" w:type="dxa"/>
            <w:gridSpan w:val="10"/>
          </w:tcPr>
          <w:p w14:paraId="3338EB4F" w14:textId="1EBBDF33" w:rsidR="00953A7F" w:rsidRPr="00531DBB" w:rsidRDefault="00543663" w:rsidP="00953A7F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 xml:space="preserve">A. </w:t>
            </w:r>
            <w:proofErr w:type="spellStart"/>
            <w:r w:rsidRPr="00531DBB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Sikap</w:t>
            </w:r>
            <w:proofErr w:type="spellEnd"/>
          </w:p>
          <w:p w14:paraId="29A7F71D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CPL-S1</w:t>
            </w:r>
          </w:p>
          <w:p w14:paraId="2BBFDCF7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Bertakwa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kepada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Tuhan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Yang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Maha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Esa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mampu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menunjukkan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sikap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religius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dalam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kehidupan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akademik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sosial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.</w:t>
            </w:r>
          </w:p>
          <w:p w14:paraId="7A8CC9DE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CPL-S2</w:t>
            </w:r>
          </w:p>
          <w:p w14:paraId="06293733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Menjunjung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tinggi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nilai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kemanusiaan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dalam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menjalankan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tugas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berdasarkan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agama, moral,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etika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.</w:t>
            </w:r>
          </w:p>
          <w:p w14:paraId="76374237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CPL-S5</w:t>
            </w:r>
          </w:p>
          <w:p w14:paraId="40F43C01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Menghargai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keanekaragaman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budaya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pandangan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agama,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kepercayaan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serta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pendapat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atau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temuan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orisinal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orang lain.</w:t>
            </w:r>
          </w:p>
          <w:p w14:paraId="74AECE4C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CPL-S8</w:t>
            </w:r>
          </w:p>
          <w:p w14:paraId="712D34F0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Menginternalisasi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nilai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norma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etika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akademik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.</w:t>
            </w:r>
          </w:p>
          <w:p w14:paraId="6E54DACA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CPL-S9</w:t>
            </w:r>
          </w:p>
          <w:p w14:paraId="485A5E1C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Menunjukkan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sikap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bertanggung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jawab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atas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pekerjaan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di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bidang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keahliannya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secara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mandiri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.</w:t>
            </w:r>
          </w:p>
          <w:p w14:paraId="4DD93336" w14:textId="057AF5D2" w:rsidR="00953A7F" w:rsidRPr="00531DBB" w:rsidRDefault="00953A7F" w:rsidP="00953A7F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  <w:p w14:paraId="208E6CB2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 xml:space="preserve">B. </w:t>
            </w:r>
            <w:proofErr w:type="spellStart"/>
            <w:r w:rsidRPr="00531DBB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Pengetahuan</w:t>
            </w:r>
            <w:proofErr w:type="spellEnd"/>
          </w:p>
          <w:p w14:paraId="12ECA67C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CPL-P1</w:t>
            </w:r>
          </w:p>
          <w:p w14:paraId="1BBB90E8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Menguasai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konsep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teoritis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prinsip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metodologi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ilmu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fikih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klasik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dari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berbagai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mazhab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utama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dalam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Islam (Hanafi, Maliki,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Syafii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Hanbali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).</w:t>
            </w:r>
          </w:p>
          <w:p w14:paraId="05B2CE0E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CPL-P2</w:t>
            </w:r>
          </w:p>
          <w:p w14:paraId="3797A449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Menguasai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prinsip-prinsip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ushul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fikih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qawaid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fikih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sebagai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landasan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istinbath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hukum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Islam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secara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komparatif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.</w:t>
            </w:r>
          </w:p>
          <w:p w14:paraId="4F865D02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CPL-P3</w:t>
            </w:r>
          </w:p>
          <w:p w14:paraId="70AB036B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Menguasai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teori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konsep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perbandingan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mazhab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dalam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fikih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muamalat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khususnya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dalam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bidang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ekonomi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syariah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hukum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bisnis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Islam.</w:t>
            </w:r>
          </w:p>
          <w:p w14:paraId="6BAF1D13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CPL-P5</w:t>
            </w:r>
          </w:p>
          <w:p w14:paraId="37FB4FD3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Menguasai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pengetahuan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tentang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hukum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positif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di Indonesia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relevansinya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dengan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hukum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Islam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dalam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perspektif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perbandingan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.</w:t>
            </w:r>
          </w:p>
          <w:p w14:paraId="3F32171C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CPL-P6</w:t>
            </w:r>
          </w:p>
          <w:p w14:paraId="7FAD759E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Menguasai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metodologi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penelitian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hukum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Islam,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baik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kualitatif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maupun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kombinatif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khususnya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dalam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kajian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pustaka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(library research)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berbasis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kitab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turats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.</w:t>
            </w:r>
          </w:p>
          <w:p w14:paraId="3C86368B" w14:textId="6832F201" w:rsidR="00953A7F" w:rsidRPr="00531DBB" w:rsidRDefault="00953A7F" w:rsidP="00953A7F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  <w:p w14:paraId="03E74DFD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 xml:space="preserve">C. </w:t>
            </w:r>
            <w:proofErr w:type="spellStart"/>
            <w:r w:rsidRPr="00531DBB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Keterampilan</w:t>
            </w:r>
            <w:proofErr w:type="spellEnd"/>
            <w:r w:rsidRPr="00531DBB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Umum</w:t>
            </w:r>
            <w:proofErr w:type="spellEnd"/>
          </w:p>
          <w:p w14:paraId="5BA78E11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CPL-KU1</w:t>
            </w:r>
          </w:p>
          <w:p w14:paraId="460213FE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Mampu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menerapkan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pemikiran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logis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kritis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sistematis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inovatif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dalam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konteks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pengembangan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atau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implementasi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ilmu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pengetahuan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teknologi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yang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memperhatikan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menerapkan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nilai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humaniora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yang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sesuai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dengan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bidang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keahliannya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.</w:t>
            </w:r>
          </w:p>
          <w:p w14:paraId="58C5CDBD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CPL-KU3</w:t>
            </w:r>
          </w:p>
          <w:p w14:paraId="3772BD07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Mampu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mengkaji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implikasi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pengembangan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atau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implementasi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ilmu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pengetahuan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teknologi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yang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memperhatikan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menerapkan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nilai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humaniora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sesuai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dengan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keahliannya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berdasarkan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kaidah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tata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cara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etika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ilmiah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dalam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rangka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menghasilkan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solusi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gagasan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.</w:t>
            </w:r>
          </w:p>
          <w:p w14:paraId="47CA8890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CPL-KU5</w:t>
            </w:r>
          </w:p>
          <w:p w14:paraId="3FE5E00B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Mampu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mengambil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keputusan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secara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tepat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dalam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konteks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penyelesaian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masalah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di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bidang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keahliannya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berdasarkan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hasil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analisis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informasi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data.</w:t>
            </w:r>
          </w:p>
          <w:p w14:paraId="70D0D6C4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CPL-KU8</w:t>
            </w:r>
          </w:p>
          <w:p w14:paraId="16CC1611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Mampu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melakukan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proses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evaluasi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diri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terhadap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kelompok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kerja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yang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berada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di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bawah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tanggung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jawabnya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mampu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mengelola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pembelajaran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secara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mandiri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.</w:t>
            </w:r>
          </w:p>
          <w:p w14:paraId="2E773D34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CPL-KU9</w:t>
            </w:r>
          </w:p>
          <w:p w14:paraId="2F73C21E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Mampu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mendokumentasikan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menyimpan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mengamankan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menemukan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kembali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data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untuk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menjamin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kesahihan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mencegah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plagiasi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.</w:t>
            </w:r>
          </w:p>
          <w:p w14:paraId="06EAC4A8" w14:textId="567BD8A4" w:rsidR="00953A7F" w:rsidRPr="00531DBB" w:rsidRDefault="00953A7F" w:rsidP="00953A7F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  <w:p w14:paraId="778706A4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 xml:space="preserve">D. </w:t>
            </w:r>
            <w:proofErr w:type="spellStart"/>
            <w:r w:rsidRPr="00531DBB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Keterampilan</w:t>
            </w:r>
            <w:proofErr w:type="spellEnd"/>
            <w:r w:rsidRPr="00531DBB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Khusus</w:t>
            </w:r>
            <w:proofErr w:type="spellEnd"/>
          </w:p>
          <w:p w14:paraId="1216C8D4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CPL-KK1</w:t>
            </w:r>
          </w:p>
          <w:p w14:paraId="0F231B40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Mampu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menganalisis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permasalahan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hukum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Islam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dengan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menggunakan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pendekatan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perbandingan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mazhab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muqaranah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madzahib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)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menerapkannya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pada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kasus-kasus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hukum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konkret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.</w:t>
            </w:r>
          </w:p>
          <w:p w14:paraId="50D91C7F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CPL-KK2</w:t>
            </w:r>
          </w:p>
          <w:p w14:paraId="34272175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Mampu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melakukan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istinbath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hukum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berdasarkan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dalil-dalil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syar'i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dari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al-Qur'an,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hadis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sumber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hukum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Islam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lainnya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dengan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menggunakan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kaidah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ushul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fikih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secara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komparatif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.</w:t>
            </w:r>
          </w:p>
          <w:p w14:paraId="5C3B5FDE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CPL-KK3</w:t>
            </w:r>
          </w:p>
          <w:p w14:paraId="6CD9A3BC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Mampu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menghasilkan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karya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penelitian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hukum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Islam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perbandingan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mazhab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yang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berkualitas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dapat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dipertanggungjawabkan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secara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ilmiah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.</w:t>
            </w:r>
          </w:p>
          <w:p w14:paraId="746B4633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CPL-KK4</w:t>
            </w:r>
          </w:p>
          <w:p w14:paraId="527109BD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Mampu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membaca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menganalisis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teks-teks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kitab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kuning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turats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)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dari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berbagai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mazhab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fikih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dengan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benar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kritis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.</w:t>
            </w:r>
          </w:p>
          <w:p w14:paraId="558F7133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bCs/>
                <w:sz w:val="16"/>
                <w:szCs w:val="16"/>
                <w:lang w:val="en-US"/>
              </w:rPr>
              <w:t>CPL-KK5</w:t>
            </w:r>
          </w:p>
          <w:p w14:paraId="7AF68DB0" w14:textId="77777777" w:rsidR="00953A7F" w:rsidRPr="00531DBB" w:rsidRDefault="00953A7F" w:rsidP="00953A7F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Mampu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memberikan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pendapat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hukum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(fatwa)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solusi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atas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persoalan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hukum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Islam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kontemporer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khususnya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dalam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bidang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muamalat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ekonomi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syariah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dengan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mempertimbangkan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perspektif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lintas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mazhab</w:t>
            </w:r>
            <w:proofErr w:type="spellEnd"/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>.</w:t>
            </w:r>
          </w:p>
          <w:p w14:paraId="7766C2EA" w14:textId="77777777" w:rsidR="007217E1" w:rsidRPr="00531DBB" w:rsidRDefault="007217E1" w:rsidP="00B96E70">
            <w:pPr>
              <w:pStyle w:val="TableParagraph"/>
              <w:spacing w:before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</w:tr>
      <w:tr w:rsidR="007217E1" w:rsidRPr="00531DBB" w14:paraId="18896016" w14:textId="77777777">
        <w:trPr>
          <w:trHeight w:val="196"/>
        </w:trPr>
        <w:tc>
          <w:tcPr>
            <w:tcW w:w="1624" w:type="dxa"/>
            <w:gridSpan w:val="2"/>
            <w:vMerge/>
            <w:tcBorders>
              <w:top w:val="nil"/>
            </w:tcBorders>
          </w:tcPr>
          <w:p w14:paraId="788F0D39" w14:textId="77777777" w:rsidR="007217E1" w:rsidRPr="00531DBB" w:rsidRDefault="007217E1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9968" w:type="dxa"/>
            <w:gridSpan w:val="10"/>
          </w:tcPr>
          <w:p w14:paraId="22FB2A10" w14:textId="77777777" w:rsidR="007217E1" w:rsidRPr="00531DBB" w:rsidRDefault="00757B9F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Capaian</w:t>
            </w:r>
            <w:r w:rsidRPr="00531DBB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Pembelajaran</w:t>
            </w:r>
            <w:r w:rsidRPr="00531DBB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Mata</w:t>
            </w:r>
            <w:r w:rsidRPr="00531DBB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Kuliah</w:t>
            </w:r>
            <w:r w:rsidRPr="00531DBB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(CPMK)</w:t>
            </w:r>
          </w:p>
        </w:tc>
      </w:tr>
      <w:tr w:rsidR="007217E1" w:rsidRPr="00531DBB" w14:paraId="293FE106" w14:textId="77777777">
        <w:trPr>
          <w:trHeight w:val="187"/>
        </w:trPr>
        <w:tc>
          <w:tcPr>
            <w:tcW w:w="1624" w:type="dxa"/>
            <w:gridSpan w:val="2"/>
            <w:vMerge/>
            <w:tcBorders>
              <w:top w:val="nil"/>
            </w:tcBorders>
          </w:tcPr>
          <w:p w14:paraId="6937EF47" w14:textId="77777777" w:rsidR="007217E1" w:rsidRPr="00531DBB" w:rsidRDefault="007217E1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9968" w:type="dxa"/>
            <w:gridSpan w:val="10"/>
          </w:tcPr>
          <w:p w14:paraId="05531E94" w14:textId="77777777" w:rsidR="00953A7F" w:rsidRPr="00531DBB" w:rsidRDefault="00953A7F" w:rsidP="00953A7F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Mahasiswa mampu memahami konsep dasar fatwa, qadha, dan ijtihad serta kedudukan fatwa dalam hukum Islam.</w:t>
            </w:r>
          </w:p>
          <w:p w14:paraId="60C8BB67" w14:textId="77777777" w:rsidR="00953A7F" w:rsidRPr="00531DBB" w:rsidRDefault="00953A7F" w:rsidP="00953A7F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Mahasiswa mampu memahami syarat-syarat mufti dan kriteria pihak yang berwenang dalam mengeluarkan fatwa.</w:t>
            </w:r>
          </w:p>
          <w:p w14:paraId="0FCA4721" w14:textId="77777777" w:rsidR="00953A7F" w:rsidRPr="00531DBB" w:rsidRDefault="00953A7F" w:rsidP="00953A7F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Mahasiswa mampu memahami adab al-mufti wa al-mustafti dalam proses pemberian dan permintaan fatwa.</w:t>
            </w:r>
          </w:p>
          <w:p w14:paraId="5E177602" w14:textId="77777777" w:rsidR="00953A7F" w:rsidRPr="00531DBB" w:rsidRDefault="00953A7F" w:rsidP="00953A7F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Mahasiswa mampu memahami tahapan al-tashawwur dalam proses ifta’ untuk memahami konteks persoalan hukum.</w:t>
            </w:r>
          </w:p>
          <w:p w14:paraId="45170D55" w14:textId="77777777" w:rsidR="00953A7F" w:rsidRPr="00531DBB" w:rsidRDefault="00953A7F" w:rsidP="00953A7F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lastRenderedPageBreak/>
              <w:t>Mahasiswa mampu memahami tahapan al-takyif al-fiqhi dalam mengklasifikasikan persoalan hukum kontemporer ke dalam kajian fikih.</w:t>
            </w:r>
          </w:p>
          <w:p w14:paraId="20675138" w14:textId="77777777" w:rsidR="00953A7F" w:rsidRPr="00531DBB" w:rsidRDefault="00953A7F" w:rsidP="00953A7F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Mahasiswa mampu memahami tahapan bayan al-hukm melalui penggunaan dalil dan metode istinbath hukum Islam.</w:t>
            </w:r>
          </w:p>
          <w:p w14:paraId="36A394EE" w14:textId="77777777" w:rsidR="00953A7F" w:rsidRPr="00531DBB" w:rsidRDefault="00953A7F" w:rsidP="00953A7F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Mahasiswa mampu memahami tahapan al-inzal dalam kontekstualisasi fatwa dengan mempertimbangkan dampak sosial dan kemaslahatan.</w:t>
            </w:r>
          </w:p>
          <w:p w14:paraId="3C954228" w14:textId="77777777" w:rsidR="00953A7F" w:rsidRPr="00531DBB" w:rsidRDefault="00953A7F" w:rsidP="00953A7F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Mahasiswa mampu memahami konsep perubahan fatwa akibat perubahan zaman, tempat, dan kondisi sosial.</w:t>
            </w:r>
          </w:p>
          <w:p w14:paraId="4517CE40" w14:textId="77777777" w:rsidR="00953A7F" w:rsidRPr="00531DBB" w:rsidRDefault="00953A7F" w:rsidP="00953A7F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Mahasiswa mampu memahami perbedaan fatwa jama‘i dan fatwa fardi serta peran lembaga fatwa kontemporer.</w:t>
            </w:r>
          </w:p>
          <w:p w14:paraId="3D503F4C" w14:textId="77777777" w:rsidR="00953A7F" w:rsidRPr="00531DBB" w:rsidRDefault="00953A7F" w:rsidP="00953A7F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Mahasiswa mampu memahami konsep taisir dan membedakannya dari tasahul dalam praktik fatwa.</w:t>
            </w:r>
          </w:p>
          <w:p w14:paraId="4A991C7A" w14:textId="77777777" w:rsidR="00953A7F" w:rsidRPr="00531DBB" w:rsidRDefault="00953A7F" w:rsidP="00953A7F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Mahasiswa mampu menganalisis fatwa kontemporer di bidang ekonomi syariah secara argumentatif dan kontekstual.</w:t>
            </w:r>
          </w:p>
          <w:p w14:paraId="6EE6544D" w14:textId="77777777" w:rsidR="00953A7F" w:rsidRPr="00531DBB" w:rsidRDefault="00953A7F" w:rsidP="00953A7F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Mahasiswa mampu menganalisis fatwa kontemporer di bidang medis dan sains berdasarkan pendekatan ushul fikih.</w:t>
            </w:r>
          </w:p>
          <w:p w14:paraId="153D01F7" w14:textId="77777777" w:rsidR="00953A7F" w:rsidRPr="00531DBB" w:rsidRDefault="00953A7F" w:rsidP="00953A7F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Mahasiswa mampu menerapkan metode bahtsul masa’il dan ilhaq al-masa’il bi nazha’iriha dalam menyelesaikan persoalan hukum.</w:t>
            </w:r>
          </w:p>
          <w:p w14:paraId="21E354FB" w14:textId="60811B19" w:rsidR="007217E1" w:rsidRPr="00531DBB" w:rsidRDefault="00953A7F" w:rsidP="00953A7F">
            <w:pPr>
              <w:pStyle w:val="ListParagraph"/>
              <w:widowControl/>
              <w:numPr>
                <w:ilvl w:val="0"/>
                <w:numId w:val="12"/>
              </w:numPr>
              <w:autoSpaceDE/>
              <w:autoSpaceDN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Mahasiswa mampu menyusun produk fatwa secara sistematis, argumentatif, dan sesuai metodologi ushul fatwa.</w:t>
            </w:r>
          </w:p>
        </w:tc>
      </w:tr>
      <w:tr w:rsidR="007217E1" w:rsidRPr="00531DBB" w14:paraId="560B1C5B" w14:textId="77777777">
        <w:trPr>
          <w:trHeight w:val="196"/>
        </w:trPr>
        <w:tc>
          <w:tcPr>
            <w:tcW w:w="1624" w:type="dxa"/>
            <w:gridSpan w:val="2"/>
          </w:tcPr>
          <w:p w14:paraId="12A873BB" w14:textId="77777777" w:rsidR="007217E1" w:rsidRPr="00531DBB" w:rsidRDefault="00757B9F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lastRenderedPageBreak/>
              <w:t>Deskripsi</w:t>
            </w:r>
            <w:r w:rsidRPr="00531DBB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Singkat</w:t>
            </w:r>
            <w:r w:rsidRPr="00531DBB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MK</w:t>
            </w:r>
          </w:p>
        </w:tc>
        <w:tc>
          <w:tcPr>
            <w:tcW w:w="9968" w:type="dxa"/>
            <w:gridSpan w:val="10"/>
          </w:tcPr>
          <w:p w14:paraId="0530CFE6" w14:textId="2A294E4F" w:rsidR="001C040B" w:rsidRPr="00531DBB" w:rsidRDefault="001C040B" w:rsidP="001C040B">
            <w:pPr>
              <w:pStyle w:val="NormalWeb"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.</w:t>
            </w:r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Mata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kuliah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Ushul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Fatwa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merupakan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mata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kuliah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yang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membahas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prinsip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,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metodologi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,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etika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,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dan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prosedur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pengeluaran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fatwa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dalam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hukum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Islam.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Perkuliahan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mencakup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pembahasan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tentang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konsep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fatwa,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syarat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mufti,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adab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al-mufti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wa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al-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mustafti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,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tahapan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proses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ifta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’,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perubahan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fatwa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akibat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perubahan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zaman,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serta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dinamika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fatwa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kolektif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dan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individual.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Selain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itu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,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mata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kuliah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ini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juga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mengkaji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penerapan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metodologi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fatwa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dalam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persoalan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kontemporer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seperti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ekonomi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syariah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,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medis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,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dan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teknologi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modern,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serta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praktik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bahtsul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masa’il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berbasis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kitab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kuning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.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Melalui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mata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kuliah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ini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mahasiswa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diharapkan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mampu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memahami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metodologi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penyusunan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fatwa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secara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ilmiah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,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kontekstual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,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dan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bertanggung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jawab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serta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memiliki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kemampuan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menganalisis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dan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menyusun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produk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fatwa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dengan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pendekatan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ushul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fikih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dan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maqashid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al-</w:t>
            </w:r>
            <w:proofErr w:type="spellStart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syari‘ah</w:t>
            </w:r>
            <w:proofErr w:type="spellEnd"/>
            <w:r w:rsidR="00953A7F" w:rsidRPr="00531DBB">
              <w:rPr>
                <w:rFonts w:asciiTheme="minorBidi" w:hAnsiTheme="minorBidi" w:cstheme="minorBidi"/>
                <w:sz w:val="16"/>
                <w:szCs w:val="16"/>
              </w:rPr>
              <w:t>.</w:t>
            </w:r>
          </w:p>
          <w:p w14:paraId="636C8A86" w14:textId="2435A053" w:rsidR="007217E1" w:rsidRPr="00531DBB" w:rsidRDefault="007217E1" w:rsidP="001C040B">
            <w:pPr>
              <w:pStyle w:val="TableParagraph"/>
              <w:spacing w:before="0"/>
              <w:ind w:left="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</w:tr>
      <w:tr w:rsidR="007217E1" w:rsidRPr="00531DBB" w14:paraId="35675193" w14:textId="77777777">
        <w:trPr>
          <w:trHeight w:val="395"/>
        </w:trPr>
        <w:tc>
          <w:tcPr>
            <w:tcW w:w="1624" w:type="dxa"/>
            <w:gridSpan w:val="2"/>
          </w:tcPr>
          <w:p w14:paraId="034BBB8F" w14:textId="77777777" w:rsidR="007217E1" w:rsidRPr="00531DBB" w:rsidRDefault="00757B9F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Bahan</w:t>
            </w:r>
            <w:r w:rsidRPr="00531DBB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Kajian</w:t>
            </w:r>
            <w:r w:rsidRPr="00531DBB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/</w:t>
            </w:r>
            <w:r w:rsidRPr="00531DBB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Materi</w:t>
            </w:r>
          </w:p>
          <w:p w14:paraId="0B671107" w14:textId="77777777" w:rsidR="007217E1" w:rsidRPr="00531DBB" w:rsidRDefault="00757B9F">
            <w:pPr>
              <w:pStyle w:val="TableParagraph"/>
              <w:spacing w:before="38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Pembelajaran</w:t>
            </w:r>
          </w:p>
        </w:tc>
        <w:tc>
          <w:tcPr>
            <w:tcW w:w="9968" w:type="dxa"/>
            <w:gridSpan w:val="10"/>
          </w:tcPr>
          <w:p w14:paraId="790CA5FA" w14:textId="77777777" w:rsidR="007217E1" w:rsidRPr="00531DBB" w:rsidRDefault="002817B2" w:rsidP="004064D5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Memahami</w:t>
            </w:r>
          </w:p>
          <w:p w14:paraId="706F2EDB" w14:textId="77777777" w:rsidR="00953A7F" w:rsidRPr="00531DBB" w:rsidRDefault="00953A7F" w:rsidP="00953A7F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1</w:t>
            </w:r>
            <w:r w:rsidRPr="00531DBB">
              <w:rPr>
                <w:rFonts w:asciiTheme="minorBidi" w:hAnsiTheme="minorBidi" w:cstheme="minorBidi"/>
                <w:sz w:val="16"/>
                <w:szCs w:val="16"/>
              </w:rPr>
              <w:tab/>
              <w:t>Konsep fatwa, qadha, dan ijtihad dalam hukum Islam</w:t>
            </w:r>
          </w:p>
          <w:p w14:paraId="74658A61" w14:textId="77777777" w:rsidR="00953A7F" w:rsidRPr="00531DBB" w:rsidRDefault="00953A7F" w:rsidP="00953A7F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2</w:t>
            </w:r>
            <w:r w:rsidRPr="00531DBB">
              <w:rPr>
                <w:rFonts w:asciiTheme="minorBidi" w:hAnsiTheme="minorBidi" w:cstheme="minorBidi"/>
                <w:sz w:val="16"/>
                <w:szCs w:val="16"/>
              </w:rPr>
              <w:tab/>
              <w:t>Syarat-syarat mufti dan otoritas pemberi fatwa</w:t>
            </w:r>
          </w:p>
          <w:p w14:paraId="767AB122" w14:textId="77777777" w:rsidR="00953A7F" w:rsidRPr="00531DBB" w:rsidRDefault="00953A7F" w:rsidP="00953A7F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3</w:t>
            </w:r>
            <w:r w:rsidRPr="00531DBB">
              <w:rPr>
                <w:rFonts w:asciiTheme="minorBidi" w:hAnsiTheme="minorBidi" w:cstheme="minorBidi"/>
                <w:sz w:val="16"/>
                <w:szCs w:val="16"/>
              </w:rPr>
              <w:tab/>
              <w:t>Adab al-mufti wa al-mustafti</w:t>
            </w:r>
          </w:p>
          <w:p w14:paraId="5BEA55F8" w14:textId="77777777" w:rsidR="00953A7F" w:rsidRPr="00531DBB" w:rsidRDefault="00953A7F" w:rsidP="00953A7F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4</w:t>
            </w:r>
            <w:r w:rsidRPr="00531DBB">
              <w:rPr>
                <w:rFonts w:asciiTheme="minorBidi" w:hAnsiTheme="minorBidi" w:cstheme="minorBidi"/>
                <w:sz w:val="16"/>
                <w:szCs w:val="16"/>
              </w:rPr>
              <w:tab/>
              <w:t>Tahapan al-tashawwur dalam proses ifta’</w:t>
            </w:r>
          </w:p>
          <w:p w14:paraId="47F0E53B" w14:textId="77777777" w:rsidR="00953A7F" w:rsidRPr="00531DBB" w:rsidRDefault="00953A7F" w:rsidP="00953A7F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5</w:t>
            </w:r>
            <w:r w:rsidRPr="00531DBB">
              <w:rPr>
                <w:rFonts w:asciiTheme="minorBidi" w:hAnsiTheme="minorBidi" w:cstheme="minorBidi"/>
                <w:sz w:val="16"/>
                <w:szCs w:val="16"/>
              </w:rPr>
              <w:tab/>
              <w:t>Tahapan al-takyif al-fiqhi dalam klasifikasi masalah hukum</w:t>
            </w:r>
          </w:p>
          <w:p w14:paraId="7F96F5FA" w14:textId="77777777" w:rsidR="00953A7F" w:rsidRPr="00531DBB" w:rsidRDefault="00953A7F" w:rsidP="00953A7F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6</w:t>
            </w:r>
            <w:r w:rsidRPr="00531DBB">
              <w:rPr>
                <w:rFonts w:asciiTheme="minorBidi" w:hAnsiTheme="minorBidi" w:cstheme="minorBidi"/>
                <w:sz w:val="16"/>
                <w:szCs w:val="16"/>
              </w:rPr>
              <w:tab/>
              <w:t>Tahapan bayan al-hukm dan metode istinbath hukum</w:t>
            </w:r>
          </w:p>
          <w:p w14:paraId="5D676716" w14:textId="77777777" w:rsidR="00953A7F" w:rsidRPr="00531DBB" w:rsidRDefault="00953A7F" w:rsidP="00953A7F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7</w:t>
            </w:r>
            <w:r w:rsidRPr="00531DBB">
              <w:rPr>
                <w:rFonts w:asciiTheme="minorBidi" w:hAnsiTheme="minorBidi" w:cstheme="minorBidi"/>
                <w:sz w:val="16"/>
                <w:szCs w:val="16"/>
              </w:rPr>
              <w:tab/>
              <w:t>Tahapan al-inzal dan kontekstualisasi fatwa</w:t>
            </w:r>
          </w:p>
          <w:p w14:paraId="62EAAD27" w14:textId="77777777" w:rsidR="00953A7F" w:rsidRPr="00531DBB" w:rsidRDefault="00953A7F" w:rsidP="00953A7F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8</w:t>
            </w:r>
            <w:r w:rsidRPr="00531DBB">
              <w:rPr>
                <w:rFonts w:asciiTheme="minorBidi" w:hAnsiTheme="minorBidi" w:cstheme="minorBidi"/>
                <w:sz w:val="16"/>
                <w:szCs w:val="16"/>
              </w:rPr>
              <w:tab/>
              <w:t>Perubahan fatwa karena perubahan zaman, tempat, dan keadaan</w:t>
            </w:r>
          </w:p>
          <w:p w14:paraId="60019C2A" w14:textId="77777777" w:rsidR="00953A7F" w:rsidRPr="00531DBB" w:rsidRDefault="00953A7F" w:rsidP="00953A7F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9</w:t>
            </w:r>
            <w:r w:rsidRPr="00531DBB">
              <w:rPr>
                <w:rFonts w:asciiTheme="minorBidi" w:hAnsiTheme="minorBidi" w:cstheme="minorBidi"/>
                <w:sz w:val="16"/>
                <w:szCs w:val="16"/>
              </w:rPr>
              <w:tab/>
              <w:t>Fatwa jama‘i dan fatwa fardi dalam lembaga fatwa kontemporer</w:t>
            </w:r>
          </w:p>
          <w:p w14:paraId="38D0DFC9" w14:textId="77777777" w:rsidR="00953A7F" w:rsidRPr="00531DBB" w:rsidRDefault="00953A7F" w:rsidP="00953A7F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10</w:t>
            </w:r>
            <w:r w:rsidRPr="00531DBB">
              <w:rPr>
                <w:rFonts w:asciiTheme="minorBidi" w:hAnsiTheme="minorBidi" w:cstheme="minorBidi"/>
                <w:sz w:val="16"/>
                <w:szCs w:val="16"/>
              </w:rPr>
              <w:tab/>
              <w:t>Konsep taisir dan tasahul dalam fatwa</w:t>
            </w:r>
          </w:p>
          <w:p w14:paraId="4025E468" w14:textId="77777777" w:rsidR="00953A7F" w:rsidRPr="00531DBB" w:rsidRDefault="00953A7F" w:rsidP="00953A7F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11</w:t>
            </w:r>
            <w:r w:rsidRPr="00531DBB">
              <w:rPr>
                <w:rFonts w:asciiTheme="minorBidi" w:hAnsiTheme="minorBidi" w:cstheme="minorBidi"/>
                <w:sz w:val="16"/>
                <w:szCs w:val="16"/>
              </w:rPr>
              <w:tab/>
              <w:t>Fatwa kontemporer bidang ekonomi syariah</w:t>
            </w:r>
          </w:p>
          <w:p w14:paraId="08B84114" w14:textId="77777777" w:rsidR="00953A7F" w:rsidRPr="00531DBB" w:rsidRDefault="00953A7F" w:rsidP="00953A7F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12</w:t>
            </w:r>
            <w:r w:rsidRPr="00531DBB">
              <w:rPr>
                <w:rFonts w:asciiTheme="minorBidi" w:hAnsiTheme="minorBidi" w:cstheme="minorBidi"/>
                <w:sz w:val="16"/>
                <w:szCs w:val="16"/>
              </w:rPr>
              <w:tab/>
              <w:t>Fatwa kontemporer bidang medis dan sains</w:t>
            </w:r>
          </w:p>
          <w:p w14:paraId="1FA540D5" w14:textId="77777777" w:rsidR="00953A7F" w:rsidRPr="00531DBB" w:rsidRDefault="00953A7F" w:rsidP="00953A7F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13</w:t>
            </w:r>
            <w:r w:rsidRPr="00531DBB">
              <w:rPr>
                <w:rFonts w:asciiTheme="minorBidi" w:hAnsiTheme="minorBidi" w:cstheme="minorBidi"/>
                <w:sz w:val="16"/>
                <w:szCs w:val="16"/>
              </w:rPr>
              <w:tab/>
              <w:t>Metodologi bahtsul masa’il dan ilhaq al-masa’il bi nazha’iriha</w:t>
            </w:r>
          </w:p>
          <w:p w14:paraId="0C04F63E" w14:textId="21B4F76F" w:rsidR="004064D5" w:rsidRPr="00531DBB" w:rsidRDefault="00953A7F" w:rsidP="00953A7F">
            <w:pPr>
              <w:pStyle w:val="TableParagraph"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14</w:t>
            </w:r>
            <w:r w:rsidRPr="00531DBB">
              <w:rPr>
                <w:rFonts w:asciiTheme="minorBidi" w:hAnsiTheme="minorBidi" w:cstheme="minorBidi"/>
                <w:sz w:val="16"/>
                <w:szCs w:val="16"/>
              </w:rPr>
              <w:tab/>
              <w:t>Praktik penyusunan dan penulisan produk fatwa</w:t>
            </w:r>
          </w:p>
        </w:tc>
      </w:tr>
      <w:tr w:rsidR="007217E1" w:rsidRPr="00531DBB" w14:paraId="5A394D5F" w14:textId="77777777">
        <w:trPr>
          <w:trHeight w:val="196"/>
        </w:trPr>
        <w:tc>
          <w:tcPr>
            <w:tcW w:w="1624" w:type="dxa"/>
            <w:gridSpan w:val="2"/>
            <w:vMerge w:val="restart"/>
          </w:tcPr>
          <w:p w14:paraId="57B153AA" w14:textId="77777777" w:rsidR="007217E1" w:rsidRPr="00531DBB" w:rsidRDefault="00757B9F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Pustaka</w:t>
            </w:r>
          </w:p>
        </w:tc>
        <w:tc>
          <w:tcPr>
            <w:tcW w:w="9968" w:type="dxa"/>
            <w:gridSpan w:val="10"/>
          </w:tcPr>
          <w:p w14:paraId="48E37CD8" w14:textId="77777777" w:rsidR="007217E1" w:rsidRPr="00531DBB" w:rsidRDefault="00757B9F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Utama:</w:t>
            </w:r>
          </w:p>
        </w:tc>
      </w:tr>
      <w:tr w:rsidR="007217E1" w:rsidRPr="00531DBB" w14:paraId="66D831AD" w14:textId="77777777">
        <w:trPr>
          <w:trHeight w:val="187"/>
        </w:trPr>
        <w:tc>
          <w:tcPr>
            <w:tcW w:w="1624" w:type="dxa"/>
            <w:gridSpan w:val="2"/>
            <w:vMerge/>
            <w:tcBorders>
              <w:top w:val="nil"/>
            </w:tcBorders>
          </w:tcPr>
          <w:p w14:paraId="635A2CB9" w14:textId="77777777" w:rsidR="007217E1" w:rsidRPr="00531DBB" w:rsidRDefault="007217E1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9968" w:type="dxa"/>
            <w:gridSpan w:val="10"/>
          </w:tcPr>
          <w:p w14:paraId="5AEEB26E" w14:textId="77777777" w:rsidR="00842BFB" w:rsidRPr="00842BFB" w:rsidRDefault="00842BFB" w:rsidP="00842BFB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  Ibn al-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Shalah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Adab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al-Mufti 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wa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Mustafti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, Beirut: Dar al-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Kutub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al-‘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Ilmiyyah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2002. </w:t>
            </w:r>
          </w:p>
          <w:p w14:paraId="124012C3" w14:textId="77777777" w:rsidR="00842BFB" w:rsidRPr="00842BFB" w:rsidRDefault="00842BFB" w:rsidP="00842BFB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  Imam al-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Nawawi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Adab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al-Fatwa 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wa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al-Mufti 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wa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Mustafti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, Beirut: Dar al-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Basya’ir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Islamiyyah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1997. </w:t>
            </w:r>
          </w:p>
          <w:p w14:paraId="3F1C6C6D" w14:textId="77777777" w:rsidR="00842BFB" w:rsidRPr="00842BFB" w:rsidRDefault="00842BFB" w:rsidP="00842BFB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  Ibn 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Qayyim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Jauziyyah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I‘lam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Muwaqqi‘in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‘an Rabb al-‘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Alamin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, Beirut: Dar al-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Jil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1973. </w:t>
            </w:r>
          </w:p>
          <w:p w14:paraId="4078642B" w14:textId="77777777" w:rsidR="00842BFB" w:rsidRPr="00842BFB" w:rsidRDefault="00842BFB" w:rsidP="00842BFB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  Al-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Qarafi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al-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Ihkam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fi 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Tamyiz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Fatawa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‘an al-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Ahkam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wa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Tasharrufat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Qadhi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wa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al-Imam</w:t>
            </w:r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, Beirut: Dar al-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Basya’ir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Islamiyyah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1995. </w:t>
            </w:r>
          </w:p>
          <w:p w14:paraId="65A7A5E7" w14:textId="77777777" w:rsidR="00842BFB" w:rsidRPr="00842BFB" w:rsidRDefault="00842BFB" w:rsidP="00842BFB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  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Wahbah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Zuhaili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Ushul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Fiqh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Islami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Damaskus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: Dar al-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Fikr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1986. </w:t>
            </w:r>
          </w:p>
          <w:p w14:paraId="6B94786A" w14:textId="77777777" w:rsidR="00842BFB" w:rsidRPr="00842BFB" w:rsidRDefault="00842BFB" w:rsidP="00842BFB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  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Abd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Wahhab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Khallaf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‘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Ilm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Ushul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Fiqh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Kairo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: Dar al-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Qalam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1978. </w:t>
            </w:r>
          </w:p>
          <w:p w14:paraId="39DC711F" w14:textId="77777777" w:rsidR="00842BFB" w:rsidRPr="00842BFB" w:rsidRDefault="00842BFB" w:rsidP="00842BFB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  Al-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Syathibi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al-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Muwafaqat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fi 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Ushul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Syari‘ah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, Beirut: Dar al-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Kutub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al-‘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Ilmiyyah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2004. </w:t>
            </w:r>
          </w:p>
          <w:p w14:paraId="58EC7A6B" w14:textId="77777777" w:rsidR="00842BFB" w:rsidRPr="00842BFB" w:rsidRDefault="00842BFB" w:rsidP="00842BFB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  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Tajuddin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Subki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Jam‘ al-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Jawami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‘ fi 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Ushul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Fiqh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, Beirut: Dar al-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Kutub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al-‘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Ilmiyyah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2003. </w:t>
            </w:r>
          </w:p>
          <w:p w14:paraId="032131A4" w14:textId="77777777" w:rsidR="00842BFB" w:rsidRPr="00842BFB" w:rsidRDefault="00842BFB" w:rsidP="00842BFB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  Al-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Amidi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al-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Ihkam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fi 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Ushul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Ahkam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, Beirut: Dar al-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Kutub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al-‘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Ilmiyyah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2003. </w:t>
            </w:r>
          </w:p>
          <w:p w14:paraId="2B7A2118" w14:textId="77777777" w:rsidR="00842BFB" w:rsidRPr="00842BFB" w:rsidRDefault="00842BFB" w:rsidP="00842BFB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  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Badruddin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Zarkasyi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al-Bahr al-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Muhith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fi 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Ushul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Fiqh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Kuwait: 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Wizarah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Awqaf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wa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Syu’un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Islamiyyah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1992. </w:t>
            </w:r>
          </w:p>
          <w:p w14:paraId="07545843" w14:textId="77777777" w:rsidR="00842BFB" w:rsidRPr="00842BFB" w:rsidRDefault="00842BFB" w:rsidP="00842BFB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  Ibn ‘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Abidin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Syarh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‘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Uqud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Rasm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al-Mufti</w:t>
            </w:r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, Beirut: Dar al-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Kutub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al-‘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Ilmiyyah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2000. </w:t>
            </w:r>
          </w:p>
          <w:p w14:paraId="49CAB1D8" w14:textId="77777777" w:rsidR="00842BFB" w:rsidRPr="00842BFB" w:rsidRDefault="00842BFB" w:rsidP="00842BFB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  Yusuf al-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Qaradlawi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al-Fatwa 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baina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Indhibath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wa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Tasayyub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Kairo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: Dar al-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Shahwah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1988. </w:t>
            </w:r>
          </w:p>
          <w:p w14:paraId="00158B75" w14:textId="77777777" w:rsidR="00842BFB" w:rsidRPr="00842BFB" w:rsidRDefault="00842BFB" w:rsidP="00842BFB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  Muhammad 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Sa‘id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Ramadhan al-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Buthi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Dhawabith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Mashlahah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fi al-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Syari‘ah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Islamiyyah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Beirut: 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Muassasah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Risalah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2001. </w:t>
            </w:r>
          </w:p>
          <w:p w14:paraId="5593AEC4" w14:textId="77777777" w:rsidR="00842BFB" w:rsidRPr="00842BFB" w:rsidRDefault="00842BFB" w:rsidP="00842BFB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  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Thaha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Jabir al-‘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Alwani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Adab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Ikhtilaf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fi al-Islam</w:t>
            </w:r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Kairo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: al-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Ma‘had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al-‘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Alami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li al-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Fikr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Islami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1993. </w:t>
            </w:r>
          </w:p>
          <w:p w14:paraId="15728EAD" w14:textId="1DA475F0" w:rsidR="00A95D39" w:rsidRPr="00531DBB" w:rsidRDefault="00842BFB" w:rsidP="00842BFB">
            <w:pPr>
              <w:pStyle w:val="ListParagraph"/>
              <w:numPr>
                <w:ilvl w:val="0"/>
                <w:numId w:val="10"/>
              </w:numPr>
              <w:rPr>
                <w:rFonts w:asciiTheme="minorBidi" w:eastAsia="Times New Roman" w:hAnsiTheme="minorBidi" w:cstheme="minorBidi"/>
                <w:color w:val="000000"/>
                <w:sz w:val="16"/>
                <w:szCs w:val="16"/>
                <w:lang w:val="en-US"/>
              </w:rPr>
            </w:pPr>
            <w:r w:rsidRPr="00531DB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  Ali 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Jum‘ah</w:t>
            </w:r>
            <w:proofErr w:type="spellEnd"/>
            <w:r w:rsidRPr="00531DB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al-Fatwa 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wa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Manahij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Ifta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’</w:t>
            </w:r>
            <w:r w:rsidRPr="00531DB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Kairo</w:t>
            </w:r>
            <w:proofErr w:type="spellEnd"/>
            <w:r w:rsidRPr="00531DB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: Dar al-Salam, 2007</w:t>
            </w:r>
          </w:p>
        </w:tc>
      </w:tr>
      <w:tr w:rsidR="007217E1" w:rsidRPr="00531DBB" w14:paraId="20C4B6A7" w14:textId="77777777">
        <w:trPr>
          <w:trHeight w:val="196"/>
        </w:trPr>
        <w:tc>
          <w:tcPr>
            <w:tcW w:w="1624" w:type="dxa"/>
            <w:gridSpan w:val="2"/>
            <w:vMerge/>
            <w:tcBorders>
              <w:top w:val="nil"/>
            </w:tcBorders>
          </w:tcPr>
          <w:p w14:paraId="0EF6A7D9" w14:textId="77777777" w:rsidR="007217E1" w:rsidRPr="00531DBB" w:rsidRDefault="007217E1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9968" w:type="dxa"/>
            <w:gridSpan w:val="10"/>
          </w:tcPr>
          <w:p w14:paraId="2791D5D3" w14:textId="77777777" w:rsidR="007217E1" w:rsidRPr="00531DBB" w:rsidRDefault="00757B9F" w:rsidP="005F07A2">
            <w:pPr>
              <w:pStyle w:val="TableParagraph"/>
              <w:ind w:left="0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Pendukung:</w:t>
            </w:r>
          </w:p>
        </w:tc>
      </w:tr>
      <w:tr w:rsidR="007217E1" w:rsidRPr="00531DBB" w14:paraId="712C3CC6" w14:textId="77777777">
        <w:trPr>
          <w:trHeight w:val="187"/>
        </w:trPr>
        <w:tc>
          <w:tcPr>
            <w:tcW w:w="1624" w:type="dxa"/>
            <w:gridSpan w:val="2"/>
            <w:vMerge/>
            <w:tcBorders>
              <w:top w:val="nil"/>
            </w:tcBorders>
          </w:tcPr>
          <w:p w14:paraId="359FE495" w14:textId="77777777" w:rsidR="007217E1" w:rsidRPr="00531DBB" w:rsidRDefault="007217E1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9968" w:type="dxa"/>
            <w:gridSpan w:val="10"/>
          </w:tcPr>
          <w:p w14:paraId="2D5D6B6E" w14:textId="77777777" w:rsidR="00842BFB" w:rsidRPr="00531DBB" w:rsidRDefault="00A355EF" w:rsidP="00842BFB">
            <w:pPr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</w:t>
            </w:r>
            <w:r w:rsidR="00842BFB" w:rsidRPr="00531DB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  Mustafa Ahmad al-</w:t>
            </w:r>
            <w:proofErr w:type="spellStart"/>
            <w:r w:rsidR="00842BFB" w:rsidRPr="00531DB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Zarqa</w:t>
            </w:r>
            <w:proofErr w:type="spellEnd"/>
            <w:r w:rsidR="00842BFB" w:rsidRPr="00531DB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’, </w:t>
            </w:r>
            <w:r w:rsidR="00842BFB"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al-</w:t>
            </w:r>
            <w:proofErr w:type="spellStart"/>
            <w:r w:rsidR="00842BFB"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Madkhal</w:t>
            </w:r>
            <w:proofErr w:type="spellEnd"/>
            <w:r w:rsidR="00842BFB"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="00842BFB"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Fiqhi</w:t>
            </w:r>
            <w:proofErr w:type="spellEnd"/>
            <w:r w:rsidR="00842BFB"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al-‘Am</w:t>
            </w:r>
            <w:r w:rsidR="00842BFB" w:rsidRPr="00531DB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="00842BFB" w:rsidRPr="00531DB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Damaskus</w:t>
            </w:r>
            <w:proofErr w:type="spellEnd"/>
            <w:r w:rsidR="00842BFB" w:rsidRPr="00531DB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: Dar al-</w:t>
            </w:r>
            <w:proofErr w:type="spellStart"/>
            <w:r w:rsidR="00842BFB" w:rsidRPr="00531DB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Qalam</w:t>
            </w:r>
            <w:proofErr w:type="spellEnd"/>
            <w:r w:rsidR="00842BFB" w:rsidRPr="00531DB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2004. </w:t>
            </w:r>
          </w:p>
          <w:p w14:paraId="73EF2044" w14:textId="77777777" w:rsidR="00842BFB" w:rsidRPr="00842BFB" w:rsidRDefault="00842BFB" w:rsidP="00842BFB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  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Abd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al-Karim 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Zaidan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al-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Wajiz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fi 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Ushul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Fiqh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Beirut: 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Muassasah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Risalah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1996. </w:t>
            </w:r>
          </w:p>
          <w:p w14:paraId="37B5D195" w14:textId="77777777" w:rsidR="00842BFB" w:rsidRPr="00842BFB" w:rsidRDefault="00842BFB" w:rsidP="00842BFB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  Muhammad Abu 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Zahrah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Ushul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Fiqh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Kairo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: Dar al-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Fikr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al-‘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Arabi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1958. </w:t>
            </w:r>
          </w:p>
          <w:p w14:paraId="553604CA" w14:textId="77777777" w:rsidR="00842BFB" w:rsidRPr="00842BFB" w:rsidRDefault="00842BFB" w:rsidP="00842BFB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  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Fakhruddin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Razi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al-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Mahshul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fi ‘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Ilm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Ushul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Fiqh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Beirut: 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Muassasah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Risalah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1992. </w:t>
            </w:r>
          </w:p>
          <w:p w14:paraId="1462940D" w14:textId="77777777" w:rsidR="00842BFB" w:rsidRPr="00842BFB" w:rsidRDefault="00842BFB" w:rsidP="00842BFB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  Abu 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Ishaq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Syirazi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al-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Luma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‘ fi 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Ushul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Fiqh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, Beirut: Dar al-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Kutub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al-‘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Ilmiyyah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2003. </w:t>
            </w:r>
          </w:p>
          <w:p w14:paraId="24D661F5" w14:textId="77777777" w:rsidR="00842BFB" w:rsidRPr="00842BFB" w:rsidRDefault="00842BFB" w:rsidP="00842BFB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</w:pPr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  Ibn 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Rusyd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Bidayah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al-Mujtahid 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wa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Nihayah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Muqtashid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Kairo</w:t>
            </w:r>
            <w:proofErr w:type="spellEnd"/>
            <w:r w:rsidRPr="00842BF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: Dar al-Hadith, 2004. </w:t>
            </w:r>
          </w:p>
          <w:p w14:paraId="5210FFA5" w14:textId="4F78C66D" w:rsidR="007217E1" w:rsidRPr="00531DBB" w:rsidRDefault="00842BFB" w:rsidP="00842BFB">
            <w:pPr>
              <w:pStyle w:val="ListParagraph"/>
              <w:widowControl/>
              <w:numPr>
                <w:ilvl w:val="0"/>
                <w:numId w:val="14"/>
              </w:numPr>
              <w:autoSpaceDE/>
              <w:autoSpaceDN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531DB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  Muhammad al-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Khudhari</w:t>
            </w:r>
            <w:proofErr w:type="spellEnd"/>
            <w:r w:rsidRPr="00531DB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 xml:space="preserve"> Bik, 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Tarikh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Tasyri</w:t>
            </w:r>
            <w:proofErr w:type="spellEnd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‘ al-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i/>
                <w:iCs/>
                <w:sz w:val="16"/>
                <w:szCs w:val="16"/>
                <w:lang w:val="en-US"/>
              </w:rPr>
              <w:t>Islami</w:t>
            </w:r>
            <w:proofErr w:type="spellEnd"/>
            <w:r w:rsidRPr="00531DB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, Beirut: Dar al-</w:t>
            </w:r>
            <w:proofErr w:type="spellStart"/>
            <w:r w:rsidRPr="00531DB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Fikr</w:t>
            </w:r>
            <w:proofErr w:type="spellEnd"/>
            <w:r w:rsidRPr="00531DBB">
              <w:rPr>
                <w:rFonts w:asciiTheme="minorBidi" w:eastAsia="Times New Roman" w:hAnsiTheme="minorBidi" w:cstheme="minorBidi"/>
                <w:sz w:val="16"/>
                <w:szCs w:val="16"/>
                <w:lang w:val="en-US"/>
              </w:rPr>
              <w:t>, 2004.</w:t>
            </w:r>
          </w:p>
        </w:tc>
      </w:tr>
      <w:tr w:rsidR="007217E1" w:rsidRPr="00531DBB" w14:paraId="3B47A148" w14:textId="77777777">
        <w:trPr>
          <w:trHeight w:val="191"/>
        </w:trPr>
        <w:tc>
          <w:tcPr>
            <w:tcW w:w="1624" w:type="dxa"/>
            <w:gridSpan w:val="2"/>
          </w:tcPr>
          <w:p w14:paraId="49245DFB" w14:textId="77777777" w:rsidR="007217E1" w:rsidRPr="00531DBB" w:rsidRDefault="00757B9F">
            <w:pPr>
              <w:pStyle w:val="TableParagraph"/>
              <w:spacing w:line="158" w:lineRule="exact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Media</w:t>
            </w: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Pembelajaran</w:t>
            </w:r>
          </w:p>
        </w:tc>
        <w:tc>
          <w:tcPr>
            <w:tcW w:w="4168" w:type="dxa"/>
            <w:gridSpan w:val="5"/>
            <w:tcBorders>
              <w:bottom w:val="single" w:sz="8" w:space="0" w:color="000000"/>
            </w:tcBorders>
          </w:tcPr>
          <w:p w14:paraId="13364F50" w14:textId="77777777" w:rsidR="007217E1" w:rsidRPr="00531DBB" w:rsidRDefault="00757B9F">
            <w:pPr>
              <w:pStyle w:val="TableParagraph"/>
              <w:spacing w:line="158" w:lineRule="exact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Perangkat</w:t>
            </w:r>
            <w:r w:rsidRPr="00531DBB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lunak:</w:t>
            </w:r>
          </w:p>
        </w:tc>
        <w:tc>
          <w:tcPr>
            <w:tcW w:w="5800" w:type="dxa"/>
            <w:gridSpan w:val="5"/>
            <w:tcBorders>
              <w:bottom w:val="single" w:sz="8" w:space="0" w:color="000000"/>
            </w:tcBorders>
          </w:tcPr>
          <w:p w14:paraId="258D5D79" w14:textId="77777777" w:rsidR="007217E1" w:rsidRPr="00531DBB" w:rsidRDefault="00757B9F">
            <w:pPr>
              <w:pStyle w:val="TableParagraph"/>
              <w:spacing w:before="9"/>
              <w:ind w:left="59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Perangkat</w:t>
            </w:r>
            <w:r w:rsidRPr="00531DBB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keras:</w:t>
            </w:r>
          </w:p>
        </w:tc>
      </w:tr>
      <w:tr w:rsidR="007217E1" w:rsidRPr="00531DBB" w14:paraId="392AF379" w14:textId="77777777">
        <w:trPr>
          <w:trHeight w:val="199"/>
        </w:trPr>
        <w:tc>
          <w:tcPr>
            <w:tcW w:w="1624" w:type="dxa"/>
            <w:gridSpan w:val="2"/>
          </w:tcPr>
          <w:p w14:paraId="46031515" w14:textId="77777777" w:rsidR="007217E1" w:rsidRPr="00531DBB" w:rsidRDefault="00757B9F">
            <w:pPr>
              <w:pStyle w:val="TableParagraph"/>
              <w:spacing w:before="16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Dosen</w:t>
            </w:r>
            <w:r w:rsidRPr="00531DBB">
              <w:rPr>
                <w:rFonts w:asciiTheme="minorBidi" w:hAnsiTheme="minorBidi" w:cstheme="minorBidi"/>
                <w:b/>
                <w:spacing w:val="-6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Pengampu</w:t>
            </w:r>
          </w:p>
        </w:tc>
        <w:tc>
          <w:tcPr>
            <w:tcW w:w="9968" w:type="dxa"/>
            <w:gridSpan w:val="10"/>
            <w:tcBorders>
              <w:top w:val="single" w:sz="8" w:space="0" w:color="000000"/>
            </w:tcBorders>
          </w:tcPr>
          <w:p w14:paraId="7F4C9CDE" w14:textId="68A1463C" w:rsidR="007217E1" w:rsidRPr="00531DBB" w:rsidRDefault="00842BFB">
            <w:pPr>
              <w:pStyle w:val="TableParagraph"/>
              <w:spacing w:before="0"/>
              <w:ind w:left="0"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pacing w:val="-2"/>
                <w:sz w:val="16"/>
                <w:szCs w:val="16"/>
              </w:rPr>
              <w:t>Dr. Abdul Ghofur Maemun MA</w:t>
            </w:r>
          </w:p>
        </w:tc>
      </w:tr>
      <w:tr w:rsidR="007217E1" w:rsidRPr="00531DBB" w14:paraId="0BD80ABD" w14:textId="77777777">
        <w:trPr>
          <w:trHeight w:val="196"/>
        </w:trPr>
        <w:tc>
          <w:tcPr>
            <w:tcW w:w="1624" w:type="dxa"/>
            <w:gridSpan w:val="2"/>
          </w:tcPr>
          <w:p w14:paraId="3FCB487E" w14:textId="77777777" w:rsidR="007217E1" w:rsidRPr="00531DBB" w:rsidRDefault="00757B9F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Matakuliah</w:t>
            </w:r>
            <w:r w:rsidRPr="00531DBB">
              <w:rPr>
                <w:rFonts w:asciiTheme="minorBidi" w:hAnsiTheme="minorBidi" w:cstheme="minorBidi"/>
                <w:b/>
                <w:spacing w:val="-9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Syarat</w:t>
            </w:r>
          </w:p>
        </w:tc>
        <w:tc>
          <w:tcPr>
            <w:tcW w:w="9968" w:type="dxa"/>
            <w:gridSpan w:val="10"/>
          </w:tcPr>
          <w:p w14:paraId="74A8D3F3" w14:textId="77777777" w:rsidR="007217E1" w:rsidRPr="00531DBB" w:rsidRDefault="007217E1">
            <w:pPr>
              <w:pStyle w:val="TableParagraph"/>
              <w:spacing w:before="0"/>
              <w:ind w:left="0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7217E1" w:rsidRPr="00531DBB" w14:paraId="5468BB28" w14:textId="77777777">
        <w:trPr>
          <w:trHeight w:val="196"/>
        </w:trPr>
        <w:tc>
          <w:tcPr>
            <w:tcW w:w="11592" w:type="dxa"/>
            <w:gridSpan w:val="12"/>
          </w:tcPr>
          <w:p w14:paraId="7A20B911" w14:textId="77777777" w:rsidR="007217E1" w:rsidRPr="00531DBB" w:rsidRDefault="00757B9F">
            <w:pPr>
              <w:pStyle w:val="TableParagraph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Rencana</w:t>
            </w:r>
            <w:r w:rsidRPr="00531DBB">
              <w:rPr>
                <w:rFonts w:asciiTheme="minorBidi" w:hAnsiTheme="minorBidi" w:cstheme="minorBidi"/>
                <w:b/>
                <w:spacing w:val="-7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Pembelajaran</w:t>
            </w:r>
          </w:p>
        </w:tc>
      </w:tr>
      <w:tr w:rsidR="007217E1" w:rsidRPr="00531DBB" w14:paraId="6C0A5DDB" w14:textId="77777777">
        <w:trPr>
          <w:trHeight w:val="594"/>
        </w:trPr>
        <w:tc>
          <w:tcPr>
            <w:tcW w:w="696" w:type="dxa"/>
            <w:vMerge w:val="restart"/>
          </w:tcPr>
          <w:p w14:paraId="50E0E2A5" w14:textId="77777777" w:rsidR="007217E1" w:rsidRPr="00531DBB" w:rsidRDefault="00757B9F">
            <w:pPr>
              <w:pStyle w:val="TableParagraph"/>
              <w:ind w:left="114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Mg</w:t>
            </w:r>
            <w:r w:rsidRPr="00531DBB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Ke-</w:t>
            </w:r>
          </w:p>
        </w:tc>
        <w:tc>
          <w:tcPr>
            <w:tcW w:w="1732" w:type="dxa"/>
            <w:gridSpan w:val="2"/>
            <w:vMerge w:val="restart"/>
          </w:tcPr>
          <w:p w14:paraId="5E63AA1B" w14:textId="77777777" w:rsidR="007217E1" w:rsidRPr="00531DBB" w:rsidRDefault="00757B9F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Sub-</w:t>
            </w:r>
            <w:r w:rsidRPr="00531DBB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>CPMK</w:t>
            </w:r>
          </w:p>
          <w:p w14:paraId="3081C9AB" w14:textId="77777777" w:rsidR="007217E1" w:rsidRPr="00531DBB" w:rsidRDefault="00757B9F">
            <w:pPr>
              <w:pStyle w:val="TableParagraph"/>
              <w:spacing w:before="38" w:line="297" w:lineRule="auto"/>
              <w:ind w:left="9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(Kemampuan</w:t>
            </w:r>
            <w:r w:rsidRPr="00531DBB">
              <w:rPr>
                <w:rFonts w:asciiTheme="minorBidi" w:hAnsiTheme="minorBidi" w:cstheme="minorBidi"/>
                <w:b/>
                <w:spacing w:val="-10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akhir</w:t>
            </w:r>
            <w:r w:rsidRPr="00531DBB">
              <w:rPr>
                <w:rFonts w:asciiTheme="minorBidi" w:hAnsiTheme="minorBidi" w:cstheme="minorBidi"/>
                <w:b/>
                <w:spacing w:val="-10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tiap</w:t>
            </w:r>
            <w:r w:rsidRPr="00531DBB">
              <w:rPr>
                <w:rFonts w:asciiTheme="minorBidi" w:hAnsiTheme="minorBidi" w:cstheme="minorBidi"/>
                <w:b/>
                <w:spacing w:val="40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tahapan</w:t>
            </w:r>
            <w:r w:rsidRPr="00531DBB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belajar)</w:t>
            </w:r>
          </w:p>
        </w:tc>
        <w:tc>
          <w:tcPr>
            <w:tcW w:w="3364" w:type="dxa"/>
            <w:gridSpan w:val="4"/>
          </w:tcPr>
          <w:p w14:paraId="7E226242" w14:textId="77777777" w:rsidR="007217E1" w:rsidRPr="00531DBB" w:rsidRDefault="00757B9F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Penilaian</w:t>
            </w:r>
          </w:p>
        </w:tc>
        <w:tc>
          <w:tcPr>
            <w:tcW w:w="3364" w:type="dxa"/>
            <w:gridSpan w:val="2"/>
          </w:tcPr>
          <w:p w14:paraId="08208693" w14:textId="77777777" w:rsidR="007217E1" w:rsidRPr="00531DBB" w:rsidRDefault="00757B9F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Bentuk</w:t>
            </w:r>
            <w:r w:rsidRPr="00531DBB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Pembelajaran,</w:t>
            </w:r>
            <w:r w:rsidRPr="00531DBB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Metode</w:t>
            </w:r>
            <w:r w:rsidRPr="00531DBB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Pembelajaran,</w:t>
            </w:r>
          </w:p>
          <w:p w14:paraId="62D76DF9" w14:textId="77777777" w:rsidR="007217E1" w:rsidRPr="00531DBB" w:rsidRDefault="00757B9F">
            <w:pPr>
              <w:pStyle w:val="TableParagraph"/>
              <w:spacing w:before="0" w:line="200" w:lineRule="atLeast"/>
              <w:ind w:left="922" w:right="914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Penugasan</w:t>
            </w:r>
            <w:r w:rsidRPr="00531DBB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Mahasiswa</w:t>
            </w:r>
            <w:r w:rsidRPr="00531DBB">
              <w:rPr>
                <w:rFonts w:asciiTheme="minorBidi" w:hAnsiTheme="minorBidi" w:cstheme="minorBidi"/>
                <w:b/>
                <w:spacing w:val="40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[ Estimasi Waktu ]</w:t>
            </w:r>
          </w:p>
        </w:tc>
        <w:tc>
          <w:tcPr>
            <w:tcW w:w="1682" w:type="dxa"/>
            <w:gridSpan w:val="2"/>
            <w:vMerge w:val="restart"/>
          </w:tcPr>
          <w:p w14:paraId="7DA2C89D" w14:textId="77777777" w:rsidR="007217E1" w:rsidRPr="00531DBB" w:rsidRDefault="00757B9F">
            <w:pPr>
              <w:pStyle w:val="TableParagraph"/>
              <w:spacing w:line="297" w:lineRule="auto"/>
              <w:ind w:left="486" w:right="154" w:hanging="325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Materi</w:t>
            </w:r>
            <w:r w:rsidRPr="00531DBB">
              <w:rPr>
                <w:rFonts w:asciiTheme="minorBidi" w:hAnsiTheme="minorBidi" w:cstheme="minorBidi"/>
                <w:b/>
                <w:spacing w:val="-8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Pembelajaran</w:t>
            </w:r>
            <w:r w:rsidRPr="00531DBB">
              <w:rPr>
                <w:rFonts w:asciiTheme="minorBidi" w:hAnsiTheme="minorBidi" w:cstheme="minorBidi"/>
                <w:b/>
                <w:spacing w:val="40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[ Pustaka ]</w:t>
            </w:r>
          </w:p>
        </w:tc>
        <w:tc>
          <w:tcPr>
            <w:tcW w:w="754" w:type="dxa"/>
            <w:vMerge w:val="restart"/>
          </w:tcPr>
          <w:p w14:paraId="68F72319" w14:textId="77777777" w:rsidR="007217E1" w:rsidRPr="00531DBB" w:rsidRDefault="00757B9F">
            <w:pPr>
              <w:pStyle w:val="TableParagraph"/>
              <w:spacing w:line="297" w:lineRule="auto"/>
              <w:ind w:left="68" w:right="62" w:hanging="1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Bobot</w:t>
            </w:r>
            <w:r w:rsidRPr="00531DBB">
              <w:rPr>
                <w:rFonts w:asciiTheme="minorBidi" w:hAnsiTheme="minorBidi" w:cstheme="minorBidi"/>
                <w:b/>
                <w:spacing w:val="40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Penilaian</w:t>
            </w:r>
            <w:r w:rsidRPr="00531DBB">
              <w:rPr>
                <w:rFonts w:asciiTheme="minorBidi" w:hAnsiTheme="minorBidi" w:cstheme="minorBidi"/>
                <w:b/>
                <w:spacing w:val="40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>(%)</w:t>
            </w:r>
          </w:p>
        </w:tc>
      </w:tr>
      <w:tr w:rsidR="007217E1" w:rsidRPr="00531DBB" w14:paraId="08720B57" w14:textId="77777777">
        <w:trPr>
          <w:trHeight w:val="196"/>
        </w:trPr>
        <w:tc>
          <w:tcPr>
            <w:tcW w:w="696" w:type="dxa"/>
            <w:vMerge/>
            <w:tcBorders>
              <w:top w:val="nil"/>
            </w:tcBorders>
          </w:tcPr>
          <w:p w14:paraId="64BF8A5A" w14:textId="77777777" w:rsidR="007217E1" w:rsidRPr="00531DBB" w:rsidRDefault="007217E1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732" w:type="dxa"/>
            <w:gridSpan w:val="2"/>
            <w:vMerge/>
            <w:tcBorders>
              <w:top w:val="nil"/>
            </w:tcBorders>
          </w:tcPr>
          <w:p w14:paraId="232B78D6" w14:textId="77777777" w:rsidR="007217E1" w:rsidRPr="00531DBB" w:rsidRDefault="007217E1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p w14:paraId="55C770EC" w14:textId="77777777" w:rsidR="007217E1" w:rsidRPr="00531DBB" w:rsidRDefault="00757B9F">
            <w:pPr>
              <w:pStyle w:val="TableParagraph"/>
              <w:ind w:left="545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Indikator</w:t>
            </w:r>
          </w:p>
        </w:tc>
        <w:tc>
          <w:tcPr>
            <w:tcW w:w="1682" w:type="dxa"/>
            <w:gridSpan w:val="2"/>
          </w:tcPr>
          <w:p w14:paraId="5F43FD00" w14:textId="77777777" w:rsidR="007217E1" w:rsidRPr="00531DBB" w:rsidRDefault="00757B9F">
            <w:pPr>
              <w:pStyle w:val="TableParagraph"/>
              <w:ind w:left="270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Kriteria</w:t>
            </w:r>
            <w:r w:rsidRPr="00531DBB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&amp;</w:t>
            </w:r>
            <w:r w:rsidRPr="00531DBB">
              <w:rPr>
                <w:rFonts w:asciiTheme="minorBidi" w:hAnsiTheme="minorBidi" w:cstheme="minorBidi"/>
                <w:b/>
                <w:spacing w:val="-4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Bentuk</w:t>
            </w:r>
          </w:p>
        </w:tc>
        <w:tc>
          <w:tcPr>
            <w:tcW w:w="1682" w:type="dxa"/>
          </w:tcPr>
          <w:p w14:paraId="4E4DDF16" w14:textId="77777777" w:rsidR="007217E1" w:rsidRPr="00531DBB" w:rsidRDefault="00757B9F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Luring</w:t>
            </w:r>
            <w:r w:rsidRPr="00531DBB">
              <w:rPr>
                <w:rFonts w:asciiTheme="minorBidi" w:hAnsiTheme="minorBidi" w:cstheme="minorBidi"/>
                <w:b/>
                <w:spacing w:val="-6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(</w:t>
            </w:r>
            <w:r w:rsidRPr="00531DBB">
              <w:rPr>
                <w:rFonts w:asciiTheme="minorBidi" w:hAnsiTheme="minorBidi" w:cstheme="minorBidi"/>
                <w:b/>
                <w:i/>
                <w:spacing w:val="-2"/>
                <w:sz w:val="16"/>
                <w:szCs w:val="16"/>
              </w:rPr>
              <w:t>offline</w:t>
            </w:r>
            <w:r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1C743306" w14:textId="77777777" w:rsidR="007217E1" w:rsidRPr="00531DBB" w:rsidRDefault="00757B9F">
            <w:pPr>
              <w:pStyle w:val="TableParagraph"/>
              <w:ind w:left="347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z w:val="16"/>
                <w:szCs w:val="16"/>
              </w:rPr>
              <w:t>Daring</w:t>
            </w:r>
            <w:r w:rsidRPr="00531DBB">
              <w:rPr>
                <w:rFonts w:asciiTheme="minorBidi" w:hAnsiTheme="minorBidi" w:cstheme="minorBidi"/>
                <w:b/>
                <w:spacing w:val="-6"/>
                <w:sz w:val="16"/>
                <w:szCs w:val="16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(</w:t>
            </w:r>
            <w:r w:rsidRPr="00531DBB">
              <w:rPr>
                <w:rFonts w:asciiTheme="minorBidi" w:hAnsiTheme="minorBidi" w:cstheme="minorBidi"/>
                <w:b/>
                <w:i/>
                <w:spacing w:val="-2"/>
                <w:sz w:val="16"/>
                <w:szCs w:val="16"/>
              </w:rPr>
              <w:t>online</w:t>
            </w:r>
            <w:r w:rsidRPr="00531DBB">
              <w:rPr>
                <w:rFonts w:asciiTheme="minorBidi" w:hAnsiTheme="minorBidi" w:cstheme="minorBidi"/>
                <w:b/>
                <w:spacing w:val="-2"/>
                <w:sz w:val="16"/>
                <w:szCs w:val="16"/>
              </w:rPr>
              <w:t>)</w:t>
            </w:r>
          </w:p>
        </w:tc>
        <w:tc>
          <w:tcPr>
            <w:tcW w:w="1682" w:type="dxa"/>
            <w:gridSpan w:val="2"/>
            <w:vMerge/>
            <w:tcBorders>
              <w:top w:val="nil"/>
            </w:tcBorders>
          </w:tcPr>
          <w:p w14:paraId="30D63377" w14:textId="77777777" w:rsidR="007217E1" w:rsidRPr="00531DBB" w:rsidRDefault="007217E1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14:paraId="24811E3F" w14:textId="77777777" w:rsidR="007217E1" w:rsidRPr="00531DBB" w:rsidRDefault="007217E1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7217E1" w:rsidRPr="00531DBB" w14:paraId="46294E78" w14:textId="77777777">
        <w:trPr>
          <w:trHeight w:val="196"/>
        </w:trPr>
        <w:tc>
          <w:tcPr>
            <w:tcW w:w="696" w:type="dxa"/>
          </w:tcPr>
          <w:p w14:paraId="1A29C1C7" w14:textId="66FA8DA8" w:rsidR="007217E1" w:rsidRPr="00531DBB" w:rsidRDefault="0015472B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1</w:t>
            </w:r>
          </w:p>
        </w:tc>
        <w:tc>
          <w:tcPr>
            <w:tcW w:w="1732" w:type="dxa"/>
            <w:gridSpan w:val="2"/>
          </w:tcPr>
          <w:p w14:paraId="4EFBB979" w14:textId="397C7C3C" w:rsidR="007217E1" w:rsidRPr="00531DBB" w:rsidRDefault="00046CBF" w:rsidP="00B85313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</w:pPr>
            <w:proofErr w:type="spellStart"/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Penjelasan</w:t>
            </w:r>
            <w:proofErr w:type="spellEnd"/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kontrak</w:t>
            </w:r>
            <w:proofErr w:type="spellEnd"/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kuliah</w:t>
            </w:r>
            <w:proofErr w:type="spellEnd"/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dan</w:t>
            </w:r>
            <w:proofErr w:type="spellEnd"/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mata</w:t>
            </w:r>
            <w:proofErr w:type="spellEnd"/>
            <w:r w:rsidR="00B85313"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B85313"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kuliah</w:t>
            </w:r>
            <w:proofErr w:type="spellEnd"/>
            <w:r w:rsidR="00B85313"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682" w:type="dxa"/>
            <w:gridSpan w:val="2"/>
          </w:tcPr>
          <w:p w14:paraId="34E2C986" w14:textId="77777777" w:rsidR="007217E1" w:rsidRPr="00531DBB" w:rsidRDefault="00B85313" w:rsidP="00A95D39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z w:val="16"/>
                <w:szCs w:val="16"/>
              </w:rPr>
              <w:t>Penjelasan RPS</w:t>
            </w:r>
          </w:p>
          <w:p w14:paraId="2A072A0E" w14:textId="1C903C9B" w:rsidR="00B85313" w:rsidRPr="00531DBB" w:rsidRDefault="00B85313" w:rsidP="00A95D39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z w:val="16"/>
                <w:szCs w:val="16"/>
              </w:rPr>
              <w:t>Kontrak Kuliah</w:t>
            </w:r>
          </w:p>
        </w:tc>
        <w:tc>
          <w:tcPr>
            <w:tcW w:w="1682" w:type="dxa"/>
            <w:gridSpan w:val="2"/>
          </w:tcPr>
          <w:p w14:paraId="2EA52877" w14:textId="208E329C" w:rsidR="006E4115" w:rsidRPr="00531DBB" w:rsidRDefault="006E4115" w:rsidP="006E4115">
            <w:pPr>
              <w:pStyle w:val="TableParagraph"/>
              <w:numPr>
                <w:ilvl w:val="0"/>
                <w:numId w:val="4"/>
              </w:numPr>
              <w:ind w:right="1"/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</w:pPr>
            <w:proofErr w:type="spellStart"/>
            <w:r w:rsidRPr="00531DBB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Kuliah</w:t>
            </w:r>
            <w:proofErr w:type="spellEnd"/>
          </w:p>
          <w:p w14:paraId="635A4D2A" w14:textId="77777777" w:rsidR="006E4115" w:rsidRPr="00531DBB" w:rsidRDefault="006E4115" w:rsidP="006E4115">
            <w:pPr>
              <w:pStyle w:val="TableParagraph"/>
              <w:numPr>
                <w:ilvl w:val="0"/>
                <w:numId w:val="4"/>
              </w:numPr>
              <w:ind w:right="1"/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</w:pPr>
            <w:proofErr w:type="spellStart"/>
            <w:r w:rsidRPr="00531DBB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Responsi</w:t>
            </w:r>
            <w:proofErr w:type="spellEnd"/>
            <w:r w:rsidRPr="00531DBB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dan</w:t>
            </w:r>
            <w:proofErr w:type="spellEnd"/>
          </w:p>
          <w:p w14:paraId="6FE51F6B" w14:textId="493A79AA" w:rsidR="007217E1" w:rsidRPr="00531DBB" w:rsidRDefault="006E4115" w:rsidP="006E4115">
            <w:pPr>
              <w:pStyle w:val="TableParagraph"/>
              <w:numPr>
                <w:ilvl w:val="0"/>
                <w:numId w:val="4"/>
              </w:numPr>
              <w:ind w:right="1"/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Cs/>
                <w:sz w:val="16"/>
                <w:szCs w:val="16"/>
                <w:lang w:val="en-US"/>
              </w:rPr>
              <w:t>Tutorial</w:t>
            </w:r>
          </w:p>
        </w:tc>
        <w:tc>
          <w:tcPr>
            <w:tcW w:w="1682" w:type="dxa"/>
          </w:tcPr>
          <w:p w14:paraId="43F33EE3" w14:textId="77777777" w:rsidR="007217E1" w:rsidRPr="00531DBB" w:rsidRDefault="00757B9F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(5)</w:t>
            </w:r>
          </w:p>
        </w:tc>
        <w:tc>
          <w:tcPr>
            <w:tcW w:w="1682" w:type="dxa"/>
          </w:tcPr>
          <w:p w14:paraId="65C05D69" w14:textId="77777777" w:rsidR="007217E1" w:rsidRPr="00531DBB" w:rsidRDefault="00757B9F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(6)</w:t>
            </w:r>
          </w:p>
        </w:tc>
        <w:tc>
          <w:tcPr>
            <w:tcW w:w="1682" w:type="dxa"/>
            <w:gridSpan w:val="2"/>
          </w:tcPr>
          <w:p w14:paraId="276DCDC1" w14:textId="77777777" w:rsidR="00D00A6C" w:rsidRPr="00531DBB" w:rsidRDefault="00D00A6C" w:rsidP="00D00A6C">
            <w:pPr>
              <w:pStyle w:val="TableParagraph"/>
              <w:numPr>
                <w:ilvl w:val="0"/>
                <w:numId w:val="5"/>
              </w:numPr>
              <w:ind w:right="3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Kontrak Perkuliahan</w:t>
            </w:r>
          </w:p>
          <w:p w14:paraId="3A7B312B" w14:textId="77777777" w:rsidR="00D00A6C" w:rsidRPr="00531DBB" w:rsidRDefault="00D00A6C" w:rsidP="00D00A6C">
            <w:pPr>
              <w:pStyle w:val="TableParagraph"/>
              <w:numPr>
                <w:ilvl w:val="0"/>
                <w:numId w:val="5"/>
              </w:numPr>
              <w:ind w:right="3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proofErr w:type="spellStart"/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Deskripsi</w:t>
            </w:r>
            <w:proofErr w:type="spellEnd"/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Mata </w:t>
            </w:r>
            <w:proofErr w:type="spellStart"/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Kuliah</w:t>
            </w:r>
            <w:proofErr w:type="spellEnd"/>
          </w:p>
          <w:p w14:paraId="231A001C" w14:textId="77777777" w:rsidR="00D00A6C" w:rsidRPr="00531DBB" w:rsidRDefault="00D00A6C" w:rsidP="00D00A6C">
            <w:pPr>
              <w:pStyle w:val="TableParagraph"/>
              <w:numPr>
                <w:ilvl w:val="0"/>
                <w:numId w:val="5"/>
              </w:numPr>
              <w:ind w:right="3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proofErr w:type="spellStart"/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Sumber</w:t>
            </w:r>
            <w:proofErr w:type="spellEnd"/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Kepustakaan</w:t>
            </w:r>
            <w:proofErr w:type="spellEnd"/>
          </w:p>
          <w:p w14:paraId="1FCC61E8" w14:textId="37830292" w:rsidR="007217E1" w:rsidRPr="00531DBB" w:rsidRDefault="00D00A6C" w:rsidP="00D00A6C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Kesepakatankesepakatan</w:t>
            </w:r>
          </w:p>
        </w:tc>
        <w:tc>
          <w:tcPr>
            <w:tcW w:w="754" w:type="dxa"/>
          </w:tcPr>
          <w:p w14:paraId="7ED4D62C" w14:textId="77777777" w:rsidR="007217E1" w:rsidRPr="00531DBB" w:rsidRDefault="00757B9F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(8)</w:t>
            </w:r>
          </w:p>
        </w:tc>
      </w:tr>
      <w:tr w:rsidR="00AC06DC" w:rsidRPr="00531DBB" w14:paraId="03B3EDF3" w14:textId="77777777">
        <w:trPr>
          <w:trHeight w:val="196"/>
        </w:trPr>
        <w:tc>
          <w:tcPr>
            <w:tcW w:w="696" w:type="dxa"/>
          </w:tcPr>
          <w:p w14:paraId="13D9F66B" w14:textId="35194FFB" w:rsidR="00AC06DC" w:rsidRPr="00531DBB" w:rsidRDefault="00AC06DC" w:rsidP="00AC06DC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2</w:t>
            </w:r>
          </w:p>
        </w:tc>
        <w:tc>
          <w:tcPr>
            <w:tcW w:w="1732" w:type="dxa"/>
            <w:gridSpan w:val="2"/>
          </w:tcPr>
          <w:p w14:paraId="2BCF2BA8" w14:textId="604460F7" w:rsidR="00AC06DC" w:rsidRPr="00531DBB" w:rsidRDefault="00842BFB" w:rsidP="00AC06DC">
            <w:pPr>
              <w:pStyle w:val="TableParagraph"/>
              <w:ind w:left="9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Mahasiswa mampu memahami konsep fatwa, qadha, dan ijtihad dalam hukum Islam</w:t>
            </w:r>
          </w:p>
        </w:tc>
        <w:tc>
          <w:tcPr>
            <w:tcW w:w="1682" w:type="dxa"/>
            <w:gridSpan w:val="2"/>
          </w:tcPr>
          <w:p w14:paraId="45CA9C21" w14:textId="6004BEF7" w:rsidR="00AC06DC" w:rsidRPr="00531DBB" w:rsidRDefault="00842BFB" w:rsidP="00AC06DC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Ketepatan menjelaskan perbedaan fatwa, qadha, dan ijtihad</w:t>
            </w:r>
          </w:p>
        </w:tc>
        <w:tc>
          <w:tcPr>
            <w:tcW w:w="1682" w:type="dxa"/>
            <w:gridSpan w:val="2"/>
          </w:tcPr>
          <w:p w14:paraId="32315C1F" w14:textId="77777777" w:rsidR="00A355EF" w:rsidRPr="00531DBB" w:rsidRDefault="00A355EF" w:rsidP="00A355EF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 Diskusi kelompok</w:t>
            </w:r>
          </w:p>
          <w:p w14:paraId="2AA7DF30" w14:textId="77777777" w:rsidR="00A355EF" w:rsidRPr="00531DBB" w:rsidRDefault="00A355EF" w:rsidP="00A355EF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-Diskusi kelas</w:t>
            </w:r>
          </w:p>
          <w:p w14:paraId="052A0AAF" w14:textId="77777777" w:rsidR="00A355EF" w:rsidRPr="00531DBB" w:rsidRDefault="00A355EF" w:rsidP="00A355EF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-Ceramah</w:t>
            </w:r>
          </w:p>
          <w:p w14:paraId="08D47E80" w14:textId="257FC83C" w:rsidR="00AC06DC" w:rsidRPr="00531DBB" w:rsidRDefault="00AC06DC" w:rsidP="00A355EF">
            <w:pPr>
              <w:pStyle w:val="TableParagraph"/>
              <w:ind w:left="7" w:right="1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</w:tcPr>
          <w:p w14:paraId="33654266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Metode:</w:t>
            </w:r>
          </w:p>
          <w:p w14:paraId="4EB106A4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Diskusi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Kelompok</w:t>
            </w:r>
          </w:p>
          <w:p w14:paraId="78589545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Tanya Jawab</w:t>
            </w:r>
          </w:p>
          <w:p w14:paraId="79637425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Model Pembelajaran</w:t>
            </w:r>
          </w:p>
          <w:p w14:paraId="776BA7D9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  <w:t xml:space="preserve">Student-centered </w:t>
            </w:r>
            <w:r w:rsidRPr="00531DBB"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  <w:lastRenderedPageBreak/>
              <w:t>learning</w:t>
            </w:r>
          </w:p>
          <w:p w14:paraId="78132C23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Media Pembelajaran</w:t>
            </w:r>
          </w:p>
          <w:p w14:paraId="129121BF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Laptop</w:t>
            </w:r>
          </w:p>
          <w:p w14:paraId="64C84692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LCD dan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Projector</w:t>
            </w:r>
          </w:p>
          <w:p w14:paraId="724832FE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56D91FF3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Pengalaman Belajar</w:t>
            </w: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Mahasiswa</w:t>
            </w:r>
          </w:p>
          <w:p w14:paraId="62AB99D9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menyampaikan</w:t>
            </w:r>
          </w:p>
          <w:p w14:paraId="6C39FB3D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materi presentasi</w:t>
            </w:r>
          </w:p>
          <w:p w14:paraId="07683219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menyusun slide</w:t>
            </w:r>
          </w:p>
          <w:p w14:paraId="4356A1F4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presentasi</w:t>
            </w:r>
          </w:p>
          <w:p w14:paraId="6D8FE24F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mengidentifikasi</w:t>
            </w:r>
          </w:p>
          <w:p w14:paraId="43E9D447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penggunaan EYD</w:t>
            </w:r>
          </w:p>
          <w:p w14:paraId="7C819110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 membuat</w:t>
            </w:r>
          </w:p>
          <w:p w14:paraId="11A71AE3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notulensi presentasi</w:t>
            </w:r>
          </w:p>
          <w:p w14:paraId="52BF248C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09E9DD8A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Estimasi Waktu</w:t>
            </w:r>
          </w:p>
          <w:p w14:paraId="6BE49FF7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Tatap Muka</w:t>
            </w:r>
          </w:p>
          <w:p w14:paraId="3CD9C6B5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50′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09A8F0E3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Terstruktur</w:t>
            </w:r>
          </w:p>
          <w:p w14:paraId="312DF3DB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4AF0E5A9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Mandiri</w:t>
            </w:r>
          </w:p>
          <w:p w14:paraId="5B05A62D" w14:textId="16A75AB7" w:rsidR="00AC06DC" w:rsidRPr="00531DBB" w:rsidRDefault="00AC06DC" w:rsidP="00AC06DC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02C4F69A" w14:textId="77777777" w:rsidR="00AC06DC" w:rsidRPr="00531DBB" w:rsidRDefault="00AC06DC" w:rsidP="00AC06DC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p w14:paraId="4F906976" w14:textId="77777777" w:rsidR="00AC599A" w:rsidRPr="00531DBB" w:rsidRDefault="00AC599A" w:rsidP="00AC599A">
            <w:pPr>
              <w:pStyle w:val="TableParagraph"/>
              <w:ind w:left="7" w:right="3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proofErr w:type="spellStart"/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Konsep</w:t>
            </w:r>
            <w:proofErr w:type="spellEnd"/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Fatwa, </w:t>
            </w:r>
            <w:proofErr w:type="spellStart"/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Qadha</w:t>
            </w:r>
            <w:proofErr w:type="spellEnd"/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dan</w:t>
            </w:r>
            <w:proofErr w:type="spellEnd"/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Ijtihad</w:t>
            </w:r>
          </w:p>
          <w:p w14:paraId="593514C9" w14:textId="722AAE4E" w:rsidR="00AC06DC" w:rsidRPr="00531DBB" w:rsidRDefault="00AC599A" w:rsidP="00AC599A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proofErr w:type="spellStart"/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Adab</w:t>
            </w:r>
            <w:proofErr w:type="spellEnd"/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al-Mufti </w:t>
            </w:r>
            <w:proofErr w:type="spellStart"/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wa</w:t>
            </w:r>
            <w:proofErr w:type="spellEnd"/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Mustafti</w:t>
            </w:r>
            <w:proofErr w:type="spellEnd"/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I‘lam</w:t>
            </w:r>
            <w:proofErr w:type="spellEnd"/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al-</w:t>
            </w:r>
            <w:proofErr w:type="spellStart"/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Muwaqqi‘in</w:t>
            </w:r>
            <w:proofErr w:type="spellEnd"/>
          </w:p>
        </w:tc>
        <w:tc>
          <w:tcPr>
            <w:tcW w:w="754" w:type="dxa"/>
          </w:tcPr>
          <w:p w14:paraId="646B4E9E" w14:textId="77777777" w:rsidR="00AC06DC" w:rsidRPr="00531DBB" w:rsidRDefault="00AC06DC" w:rsidP="00AC06DC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AC06DC" w:rsidRPr="00531DBB" w14:paraId="75F0A0A9" w14:textId="77777777">
        <w:trPr>
          <w:trHeight w:val="196"/>
        </w:trPr>
        <w:tc>
          <w:tcPr>
            <w:tcW w:w="696" w:type="dxa"/>
          </w:tcPr>
          <w:p w14:paraId="7DAD9F8A" w14:textId="271E23E1" w:rsidR="00AC06DC" w:rsidRPr="00531DBB" w:rsidRDefault="00AC06DC" w:rsidP="00AC06DC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lastRenderedPageBreak/>
              <w:t>3</w:t>
            </w:r>
          </w:p>
        </w:tc>
        <w:tc>
          <w:tcPr>
            <w:tcW w:w="1732" w:type="dxa"/>
            <w:gridSpan w:val="2"/>
          </w:tcPr>
          <w:p w14:paraId="08CE722A" w14:textId="59CF23E5" w:rsidR="00AC06DC" w:rsidRPr="00531DBB" w:rsidRDefault="00842BFB" w:rsidP="00AC06DC">
            <w:pPr>
              <w:pStyle w:val="TableParagraph"/>
              <w:ind w:left="9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rtl/>
                <w:lang w:val="en-US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Mahasiswa mampu memahami syarat-syarat mufti dan otoritas pemberi fatwa</w:t>
            </w:r>
          </w:p>
        </w:tc>
        <w:tc>
          <w:tcPr>
            <w:tcW w:w="1682" w:type="dxa"/>
            <w:gridSpan w:val="2"/>
          </w:tcPr>
          <w:p w14:paraId="72FE60A3" w14:textId="7CCC528D" w:rsidR="00AC06DC" w:rsidRPr="00531DBB" w:rsidRDefault="00842BFB" w:rsidP="00AC06DC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Ketepatan menjelaskan kriteria mufti dan bahaya berfatwa tanpa ilmu</w:t>
            </w:r>
          </w:p>
        </w:tc>
        <w:tc>
          <w:tcPr>
            <w:tcW w:w="1682" w:type="dxa"/>
            <w:gridSpan w:val="2"/>
          </w:tcPr>
          <w:p w14:paraId="438715C4" w14:textId="77777777" w:rsidR="00A355EF" w:rsidRPr="00531DBB" w:rsidRDefault="00A355EF" w:rsidP="00A355EF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 Diskusi kelompok</w:t>
            </w:r>
          </w:p>
          <w:p w14:paraId="305AD5EC" w14:textId="77777777" w:rsidR="00A355EF" w:rsidRPr="00531DBB" w:rsidRDefault="00A355EF" w:rsidP="00A355EF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-Diskusi kelas</w:t>
            </w:r>
          </w:p>
          <w:p w14:paraId="27CD90C8" w14:textId="77777777" w:rsidR="00A355EF" w:rsidRPr="00531DBB" w:rsidRDefault="00A355EF" w:rsidP="00A355EF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-Ceramah</w:t>
            </w:r>
          </w:p>
          <w:p w14:paraId="23CE53F0" w14:textId="38E891AC" w:rsidR="00AC06DC" w:rsidRPr="00531DBB" w:rsidRDefault="00AC06DC" w:rsidP="00AC06DC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</w:tcPr>
          <w:p w14:paraId="2D4FDB8C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Metode:</w:t>
            </w:r>
          </w:p>
          <w:p w14:paraId="6BA6651F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Diskusi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Kelompok</w:t>
            </w:r>
          </w:p>
          <w:p w14:paraId="6982393D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Tanya Jawab</w:t>
            </w:r>
          </w:p>
          <w:p w14:paraId="43DAD76A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Model Pembelajaran</w:t>
            </w:r>
          </w:p>
          <w:p w14:paraId="3D86D9D2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  <w:t>Student-centered learning</w:t>
            </w:r>
          </w:p>
          <w:p w14:paraId="795F1EBC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Media Pembelajaran</w:t>
            </w:r>
          </w:p>
          <w:p w14:paraId="512AFD25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Laptop</w:t>
            </w:r>
          </w:p>
          <w:p w14:paraId="793E4F2D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LCD dan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Projector</w:t>
            </w:r>
          </w:p>
          <w:p w14:paraId="66707046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0290223F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Pengalaman Belajar</w:t>
            </w: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Mahasiswa</w:t>
            </w:r>
          </w:p>
          <w:p w14:paraId="6E7E852E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menyampaikan</w:t>
            </w:r>
          </w:p>
          <w:p w14:paraId="06C81BB2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materi presentasi</w:t>
            </w:r>
          </w:p>
          <w:p w14:paraId="45DB27F2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menyusun slide</w:t>
            </w:r>
          </w:p>
          <w:p w14:paraId="0398562B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presentasi</w:t>
            </w:r>
          </w:p>
          <w:p w14:paraId="062E6EA4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mengidentifikasi</w:t>
            </w:r>
          </w:p>
          <w:p w14:paraId="3E5733D7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penggunaan EYD</w:t>
            </w:r>
          </w:p>
          <w:p w14:paraId="326C83AA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 membuat</w:t>
            </w:r>
          </w:p>
          <w:p w14:paraId="0803F251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notulensi presentasi</w:t>
            </w:r>
          </w:p>
          <w:p w14:paraId="1A73D3F0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68964EBD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Estimasi Waktu</w:t>
            </w:r>
          </w:p>
          <w:p w14:paraId="69579D79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Tatap Muka</w:t>
            </w:r>
          </w:p>
          <w:p w14:paraId="61410B9D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50′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17676C04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Terstruktur</w:t>
            </w:r>
          </w:p>
          <w:p w14:paraId="75A79118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38763609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Mandiri</w:t>
            </w:r>
          </w:p>
          <w:p w14:paraId="3D76E871" w14:textId="2A03DBE6" w:rsidR="00AC06DC" w:rsidRPr="00531DBB" w:rsidRDefault="00AC06DC" w:rsidP="00AC06DC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15C0111E" w14:textId="77777777" w:rsidR="00AC06DC" w:rsidRPr="00531DBB" w:rsidRDefault="00AC06DC" w:rsidP="00AC06DC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90"/>
            </w:tblGrid>
            <w:tr w:rsidR="00AC599A" w:rsidRPr="00531DBB" w14:paraId="4D5C6F3F" w14:textId="77777777" w:rsidTr="00AC599A">
              <w:trPr>
                <w:tblCellSpacing w:w="15" w:type="dxa"/>
              </w:trPr>
              <w:tc>
                <w:tcPr>
                  <w:tcW w:w="3830" w:type="dxa"/>
                  <w:vAlign w:val="center"/>
                  <w:hideMark/>
                </w:tcPr>
                <w:p w14:paraId="5472A623" w14:textId="77777777" w:rsidR="00AC599A" w:rsidRPr="00531DBB" w:rsidRDefault="00AC599A" w:rsidP="00AC599A">
                  <w:pPr>
                    <w:pStyle w:val="TableParagraph"/>
                    <w:ind w:left="7" w:right="3"/>
                    <w:jc w:val="center"/>
                    <w:rPr>
                      <w:rFonts w:asciiTheme="minorBidi" w:hAnsiTheme="minorBidi" w:cstheme="minorBidi"/>
                      <w:b/>
                      <w:spacing w:val="-5"/>
                      <w:sz w:val="16"/>
                      <w:szCs w:val="16"/>
                      <w:lang w:val="en-US"/>
                    </w:rPr>
                  </w:pPr>
                  <w:proofErr w:type="spellStart"/>
                  <w:r w:rsidRPr="00531DBB">
                    <w:rPr>
                      <w:rFonts w:asciiTheme="minorBidi" w:hAnsiTheme="minorBidi" w:cstheme="minorBidi"/>
                      <w:b/>
                      <w:spacing w:val="-5"/>
                      <w:sz w:val="16"/>
                      <w:szCs w:val="16"/>
                      <w:lang w:val="en-US"/>
                    </w:rPr>
                    <w:t>Syarat-Syarat</w:t>
                  </w:r>
                  <w:proofErr w:type="spellEnd"/>
                  <w:r w:rsidRPr="00531DBB">
                    <w:rPr>
                      <w:rFonts w:asciiTheme="minorBidi" w:hAnsiTheme="minorBidi" w:cstheme="minorBidi"/>
                      <w:b/>
                      <w:spacing w:val="-5"/>
                      <w:sz w:val="16"/>
                      <w:szCs w:val="16"/>
                      <w:lang w:val="en-US"/>
                    </w:rPr>
                    <w:t xml:space="preserve"> Mufti </w:t>
                  </w:r>
                  <w:proofErr w:type="spellStart"/>
                  <w:r w:rsidRPr="00531DBB">
                    <w:rPr>
                      <w:rFonts w:asciiTheme="minorBidi" w:hAnsiTheme="minorBidi" w:cstheme="minorBidi"/>
                      <w:b/>
                      <w:spacing w:val="-5"/>
                      <w:sz w:val="16"/>
                      <w:szCs w:val="16"/>
                      <w:lang w:val="en-US"/>
                    </w:rPr>
                    <w:t>dan</w:t>
                  </w:r>
                  <w:proofErr w:type="spellEnd"/>
                  <w:r w:rsidRPr="00531DBB">
                    <w:rPr>
                      <w:rFonts w:asciiTheme="minorBidi" w:hAnsiTheme="minorBidi" w:cstheme="minorBidi"/>
                      <w:b/>
                      <w:spacing w:val="-5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531DBB">
                    <w:rPr>
                      <w:rFonts w:asciiTheme="minorBidi" w:hAnsiTheme="minorBidi" w:cstheme="minorBidi"/>
                      <w:b/>
                      <w:spacing w:val="-5"/>
                      <w:sz w:val="16"/>
                      <w:szCs w:val="16"/>
                      <w:lang w:val="en-US"/>
                    </w:rPr>
                    <w:t>Otoritas</w:t>
                  </w:r>
                  <w:proofErr w:type="spellEnd"/>
                  <w:r w:rsidRPr="00531DBB">
                    <w:rPr>
                      <w:rFonts w:asciiTheme="minorBidi" w:hAnsiTheme="minorBidi" w:cstheme="minorBidi"/>
                      <w:b/>
                      <w:spacing w:val="-5"/>
                      <w:sz w:val="16"/>
                      <w:szCs w:val="16"/>
                      <w:lang w:val="en-US"/>
                    </w:rPr>
                    <w:t xml:space="preserve"> Fatwa</w:t>
                  </w:r>
                </w:p>
              </w:tc>
            </w:tr>
          </w:tbl>
          <w:p w14:paraId="6E249841" w14:textId="77777777" w:rsidR="00AC599A" w:rsidRPr="00531DBB" w:rsidRDefault="00AC599A" w:rsidP="00AC599A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vanish/>
                <w:spacing w:val="-5"/>
                <w:sz w:val="16"/>
                <w:szCs w:val="16"/>
                <w:lang w:val="en-US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17"/>
            </w:tblGrid>
            <w:tr w:rsidR="00AC599A" w:rsidRPr="00531DBB" w14:paraId="36B883F8" w14:textId="77777777" w:rsidTr="00AC599A">
              <w:trPr>
                <w:tblCellSpacing w:w="15" w:type="dxa"/>
              </w:trPr>
              <w:tc>
                <w:tcPr>
                  <w:tcW w:w="7157" w:type="dxa"/>
                  <w:vAlign w:val="center"/>
                  <w:hideMark/>
                </w:tcPr>
                <w:p w14:paraId="0CF1E3B0" w14:textId="77777777" w:rsidR="00AC599A" w:rsidRPr="00531DBB" w:rsidRDefault="00AC599A" w:rsidP="00AC599A">
                  <w:pPr>
                    <w:pStyle w:val="TableParagraph"/>
                    <w:ind w:left="7" w:right="3"/>
                    <w:jc w:val="center"/>
                    <w:rPr>
                      <w:rFonts w:asciiTheme="minorBidi" w:hAnsiTheme="minorBidi" w:cstheme="minorBidi"/>
                      <w:b/>
                      <w:spacing w:val="-5"/>
                      <w:sz w:val="16"/>
                      <w:szCs w:val="16"/>
                      <w:lang w:val="en-US"/>
                    </w:rPr>
                  </w:pPr>
                  <w:proofErr w:type="spellStart"/>
                  <w:r w:rsidRPr="00531DBB">
                    <w:rPr>
                      <w:rFonts w:asciiTheme="minorBidi" w:hAnsiTheme="minorBidi" w:cstheme="minorBidi"/>
                      <w:b/>
                      <w:i/>
                      <w:iCs/>
                      <w:spacing w:val="-5"/>
                      <w:sz w:val="16"/>
                      <w:szCs w:val="16"/>
                      <w:lang w:val="en-US"/>
                    </w:rPr>
                    <w:t>Syarh</w:t>
                  </w:r>
                  <w:proofErr w:type="spellEnd"/>
                  <w:r w:rsidRPr="00531DBB">
                    <w:rPr>
                      <w:rFonts w:asciiTheme="minorBidi" w:hAnsiTheme="minorBidi" w:cstheme="minorBidi"/>
                      <w:b/>
                      <w:i/>
                      <w:iCs/>
                      <w:spacing w:val="-5"/>
                      <w:sz w:val="16"/>
                      <w:szCs w:val="16"/>
                      <w:lang w:val="en-US"/>
                    </w:rPr>
                    <w:t xml:space="preserve"> ‘</w:t>
                  </w:r>
                  <w:proofErr w:type="spellStart"/>
                  <w:r w:rsidRPr="00531DBB">
                    <w:rPr>
                      <w:rFonts w:asciiTheme="minorBidi" w:hAnsiTheme="minorBidi" w:cstheme="minorBidi"/>
                      <w:b/>
                      <w:i/>
                      <w:iCs/>
                      <w:spacing w:val="-5"/>
                      <w:sz w:val="16"/>
                      <w:szCs w:val="16"/>
                      <w:lang w:val="en-US"/>
                    </w:rPr>
                    <w:t>Uqud</w:t>
                  </w:r>
                  <w:proofErr w:type="spellEnd"/>
                  <w:r w:rsidRPr="00531DBB">
                    <w:rPr>
                      <w:rFonts w:asciiTheme="minorBidi" w:hAnsiTheme="minorBidi" w:cstheme="minorBidi"/>
                      <w:b/>
                      <w:i/>
                      <w:iCs/>
                      <w:spacing w:val="-5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531DBB">
                    <w:rPr>
                      <w:rFonts w:asciiTheme="minorBidi" w:hAnsiTheme="minorBidi" w:cstheme="minorBidi"/>
                      <w:b/>
                      <w:i/>
                      <w:iCs/>
                      <w:spacing w:val="-5"/>
                      <w:sz w:val="16"/>
                      <w:szCs w:val="16"/>
                      <w:lang w:val="en-US"/>
                    </w:rPr>
                    <w:t>Rasm</w:t>
                  </w:r>
                  <w:proofErr w:type="spellEnd"/>
                  <w:r w:rsidRPr="00531DBB">
                    <w:rPr>
                      <w:rFonts w:asciiTheme="minorBidi" w:hAnsiTheme="minorBidi" w:cstheme="minorBidi"/>
                      <w:b/>
                      <w:i/>
                      <w:iCs/>
                      <w:spacing w:val="-5"/>
                      <w:sz w:val="16"/>
                      <w:szCs w:val="16"/>
                      <w:lang w:val="en-US"/>
                    </w:rPr>
                    <w:t xml:space="preserve"> al-Mufti</w:t>
                  </w:r>
                  <w:r w:rsidRPr="00531DBB">
                    <w:rPr>
                      <w:rFonts w:asciiTheme="minorBidi" w:hAnsiTheme="minorBidi" w:cstheme="minorBidi"/>
                      <w:b/>
                      <w:spacing w:val="-5"/>
                      <w:sz w:val="16"/>
                      <w:szCs w:val="16"/>
                      <w:lang w:val="en-US"/>
                    </w:rPr>
                    <w:t xml:space="preserve">, </w:t>
                  </w:r>
                  <w:r w:rsidRPr="00531DBB">
                    <w:rPr>
                      <w:rFonts w:asciiTheme="minorBidi" w:hAnsiTheme="minorBidi" w:cstheme="minorBidi"/>
                      <w:b/>
                      <w:i/>
                      <w:iCs/>
                      <w:spacing w:val="-5"/>
                      <w:sz w:val="16"/>
                      <w:szCs w:val="16"/>
                      <w:lang w:val="en-US"/>
                    </w:rPr>
                    <w:t xml:space="preserve">al-Fatwa </w:t>
                  </w:r>
                  <w:proofErr w:type="spellStart"/>
                  <w:r w:rsidRPr="00531DBB">
                    <w:rPr>
                      <w:rFonts w:asciiTheme="minorBidi" w:hAnsiTheme="minorBidi" w:cstheme="minorBidi"/>
                      <w:b/>
                      <w:i/>
                      <w:iCs/>
                      <w:spacing w:val="-5"/>
                      <w:sz w:val="16"/>
                      <w:szCs w:val="16"/>
                      <w:lang w:val="en-US"/>
                    </w:rPr>
                    <w:t>baina</w:t>
                  </w:r>
                  <w:proofErr w:type="spellEnd"/>
                  <w:r w:rsidRPr="00531DBB">
                    <w:rPr>
                      <w:rFonts w:asciiTheme="minorBidi" w:hAnsiTheme="minorBidi" w:cstheme="minorBidi"/>
                      <w:b/>
                      <w:i/>
                      <w:iCs/>
                      <w:spacing w:val="-5"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531DBB">
                    <w:rPr>
                      <w:rFonts w:asciiTheme="minorBidi" w:hAnsiTheme="minorBidi" w:cstheme="minorBidi"/>
                      <w:b/>
                      <w:i/>
                      <w:iCs/>
                      <w:spacing w:val="-5"/>
                      <w:sz w:val="16"/>
                      <w:szCs w:val="16"/>
                      <w:lang w:val="en-US"/>
                    </w:rPr>
                    <w:t>Indhibath</w:t>
                  </w:r>
                  <w:proofErr w:type="spellEnd"/>
                  <w:r w:rsidRPr="00531DBB">
                    <w:rPr>
                      <w:rFonts w:asciiTheme="minorBidi" w:hAnsiTheme="minorBidi" w:cstheme="minorBidi"/>
                      <w:b/>
                      <w:i/>
                      <w:iCs/>
                      <w:spacing w:val="-5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531DBB">
                    <w:rPr>
                      <w:rFonts w:asciiTheme="minorBidi" w:hAnsiTheme="minorBidi" w:cstheme="minorBidi"/>
                      <w:b/>
                      <w:i/>
                      <w:iCs/>
                      <w:spacing w:val="-5"/>
                      <w:sz w:val="16"/>
                      <w:szCs w:val="16"/>
                      <w:lang w:val="en-US"/>
                    </w:rPr>
                    <w:t>wa</w:t>
                  </w:r>
                  <w:proofErr w:type="spellEnd"/>
                  <w:r w:rsidRPr="00531DBB">
                    <w:rPr>
                      <w:rFonts w:asciiTheme="minorBidi" w:hAnsiTheme="minorBidi" w:cstheme="minorBidi"/>
                      <w:b/>
                      <w:i/>
                      <w:iCs/>
                      <w:spacing w:val="-5"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531DBB">
                    <w:rPr>
                      <w:rFonts w:asciiTheme="minorBidi" w:hAnsiTheme="minorBidi" w:cstheme="minorBidi"/>
                      <w:b/>
                      <w:i/>
                      <w:iCs/>
                      <w:spacing w:val="-5"/>
                      <w:sz w:val="16"/>
                      <w:szCs w:val="16"/>
                      <w:lang w:val="en-US"/>
                    </w:rPr>
                    <w:t>Tasayyub</w:t>
                  </w:r>
                  <w:proofErr w:type="spellEnd"/>
                </w:p>
              </w:tc>
            </w:tr>
          </w:tbl>
          <w:p w14:paraId="045D6C1E" w14:textId="125248C9" w:rsidR="00AC06DC" w:rsidRPr="00531DBB" w:rsidRDefault="00AC06DC" w:rsidP="00D00A6C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</w:tcPr>
          <w:p w14:paraId="0F096191" w14:textId="77777777" w:rsidR="00AC06DC" w:rsidRPr="00531DBB" w:rsidRDefault="00AC06DC" w:rsidP="00AC06DC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AC06DC" w:rsidRPr="00531DBB" w14:paraId="1A8CF7A5" w14:textId="77777777">
        <w:trPr>
          <w:trHeight w:val="196"/>
        </w:trPr>
        <w:tc>
          <w:tcPr>
            <w:tcW w:w="696" w:type="dxa"/>
          </w:tcPr>
          <w:p w14:paraId="5649A2BE" w14:textId="58747BF2" w:rsidR="00AC06DC" w:rsidRPr="00531DBB" w:rsidRDefault="00A355EF" w:rsidP="00AC06DC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4</w:t>
            </w:r>
          </w:p>
        </w:tc>
        <w:tc>
          <w:tcPr>
            <w:tcW w:w="1732" w:type="dxa"/>
            <w:gridSpan w:val="2"/>
          </w:tcPr>
          <w:p w14:paraId="61F53E2B" w14:textId="12313C0B" w:rsidR="00AC06DC" w:rsidRPr="00531DBB" w:rsidRDefault="00842BFB" w:rsidP="00AC06DC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Mahasiswa mampu memahami adab al-mufti wa al-mustafti</w:t>
            </w:r>
          </w:p>
        </w:tc>
        <w:tc>
          <w:tcPr>
            <w:tcW w:w="1682" w:type="dxa"/>
            <w:gridSpan w:val="2"/>
          </w:tcPr>
          <w:p w14:paraId="185EEE16" w14:textId="13C49506" w:rsidR="00AC06DC" w:rsidRPr="00531DBB" w:rsidRDefault="00842BFB" w:rsidP="00AC06DC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Ketepatan menjelaskan etika mufti dan mustafti dalam proses fatwa</w:t>
            </w:r>
          </w:p>
        </w:tc>
        <w:tc>
          <w:tcPr>
            <w:tcW w:w="1682" w:type="dxa"/>
            <w:gridSpan w:val="2"/>
          </w:tcPr>
          <w:p w14:paraId="47F7DAAA" w14:textId="77777777" w:rsidR="00A355EF" w:rsidRPr="00531DBB" w:rsidRDefault="00A355EF" w:rsidP="00A355EF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 Diskusi kelompok</w:t>
            </w:r>
          </w:p>
          <w:p w14:paraId="0A8C7963" w14:textId="77777777" w:rsidR="00A355EF" w:rsidRPr="00531DBB" w:rsidRDefault="00A355EF" w:rsidP="00A355EF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-Diskusi kelas</w:t>
            </w:r>
          </w:p>
          <w:p w14:paraId="4A198555" w14:textId="77777777" w:rsidR="00A355EF" w:rsidRPr="00531DBB" w:rsidRDefault="00A355EF" w:rsidP="00A355EF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-Ceramah</w:t>
            </w:r>
          </w:p>
          <w:p w14:paraId="0CE07C24" w14:textId="14381E87" w:rsidR="00AC06DC" w:rsidRPr="00531DBB" w:rsidRDefault="00AC06DC" w:rsidP="00AC06DC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</w:tcPr>
          <w:p w14:paraId="75492857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Metode:</w:t>
            </w:r>
          </w:p>
          <w:p w14:paraId="129D9A6E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Diskusi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Kelompok</w:t>
            </w:r>
          </w:p>
          <w:p w14:paraId="433A2C14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Tanya Jawab</w:t>
            </w:r>
          </w:p>
          <w:p w14:paraId="29B9C4FF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Model Pembelajaran</w:t>
            </w:r>
          </w:p>
          <w:p w14:paraId="56C73A49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  <w:t>Student-centered learning</w:t>
            </w:r>
          </w:p>
          <w:p w14:paraId="3413DF95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Media Pembelajaran</w:t>
            </w:r>
          </w:p>
          <w:p w14:paraId="79752188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Laptop</w:t>
            </w:r>
          </w:p>
          <w:p w14:paraId="1D944669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LCD dan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Projector</w:t>
            </w:r>
          </w:p>
          <w:p w14:paraId="5C5DE21D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18B866AD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Pengalaman Belajar</w:t>
            </w: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Mahasiswa</w:t>
            </w:r>
          </w:p>
          <w:p w14:paraId="7547C327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menyampaikan</w:t>
            </w:r>
          </w:p>
          <w:p w14:paraId="5D1693DF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materi presentasi</w:t>
            </w:r>
          </w:p>
          <w:p w14:paraId="4633B0A5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menyusun slide</w:t>
            </w:r>
          </w:p>
          <w:p w14:paraId="480C9397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presentasi</w:t>
            </w:r>
          </w:p>
          <w:p w14:paraId="2586E60B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mengidentifikasi</w:t>
            </w:r>
          </w:p>
          <w:p w14:paraId="4333F3D6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penggunaan EYD</w:t>
            </w:r>
          </w:p>
          <w:p w14:paraId="3B1E294A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 membuat</w:t>
            </w:r>
          </w:p>
          <w:p w14:paraId="0F22DFD7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notulensi presentasi</w:t>
            </w:r>
          </w:p>
          <w:p w14:paraId="47F1FA6B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2920C75E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lastRenderedPageBreak/>
              <w:t>Estimasi Waktu</w:t>
            </w:r>
          </w:p>
          <w:p w14:paraId="698D3B96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Tatap Muka</w:t>
            </w:r>
          </w:p>
          <w:p w14:paraId="6A33CC8C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50′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603AF5A4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Terstruktur</w:t>
            </w:r>
          </w:p>
          <w:p w14:paraId="50EE8C2A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6A83FD33" w14:textId="77777777" w:rsidR="00AC06DC" w:rsidRPr="00531DBB" w:rsidRDefault="00AC06DC" w:rsidP="00AC06DC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Mandiri</w:t>
            </w:r>
          </w:p>
          <w:p w14:paraId="1B0722C2" w14:textId="6495747A" w:rsidR="00AC06DC" w:rsidRPr="00531DBB" w:rsidRDefault="00AC06DC" w:rsidP="00AC06DC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7BCD305C" w14:textId="77777777" w:rsidR="00AC06DC" w:rsidRPr="00531DBB" w:rsidRDefault="00AC06DC" w:rsidP="00AC06DC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AC599A" w:rsidRPr="00AC599A" w14:paraId="64849E23" w14:textId="77777777" w:rsidTr="00AC599A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16BCD002" w14:textId="77777777" w:rsidR="00AC599A" w:rsidRPr="00AC599A" w:rsidRDefault="00AC599A" w:rsidP="00AC599A">
                  <w:pPr>
                    <w:widowControl/>
                    <w:autoSpaceDE/>
                    <w:autoSpaceDN/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4EB39482" w14:textId="77777777" w:rsidR="00AC599A" w:rsidRPr="00AC599A" w:rsidRDefault="00AC599A" w:rsidP="00AC599A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vanish/>
                <w:sz w:val="16"/>
                <w:szCs w:val="16"/>
                <w:lang w:val="en-US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36"/>
            </w:tblGrid>
            <w:tr w:rsidR="00AC599A" w:rsidRPr="00AC599A" w14:paraId="0DBAF255" w14:textId="77777777" w:rsidTr="00AC599A">
              <w:trPr>
                <w:tblCellSpacing w:w="15" w:type="dxa"/>
              </w:trPr>
              <w:tc>
                <w:tcPr>
                  <w:tcW w:w="2876" w:type="dxa"/>
                  <w:vAlign w:val="center"/>
                  <w:hideMark/>
                </w:tcPr>
                <w:p w14:paraId="5A55195D" w14:textId="77777777" w:rsidR="00AC599A" w:rsidRPr="00AC599A" w:rsidRDefault="00AC599A" w:rsidP="00AC599A">
                  <w:pPr>
                    <w:widowControl/>
                    <w:autoSpaceDE/>
                    <w:autoSpaceDN/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</w:pPr>
                  <w:proofErr w:type="spellStart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Adab</w:t>
                  </w:r>
                  <w:proofErr w:type="spellEnd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al-Mufti </w:t>
                  </w:r>
                  <w:proofErr w:type="spellStart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wa</w:t>
                  </w:r>
                  <w:proofErr w:type="spellEnd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Mustafti</w:t>
                  </w:r>
                  <w:proofErr w:type="spellEnd"/>
                </w:p>
              </w:tc>
            </w:tr>
          </w:tbl>
          <w:p w14:paraId="57EF6FC8" w14:textId="77777777" w:rsidR="00AC599A" w:rsidRPr="00AC599A" w:rsidRDefault="00AC599A" w:rsidP="00AC599A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vanish/>
                <w:sz w:val="16"/>
                <w:szCs w:val="16"/>
                <w:lang w:val="en-US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90"/>
            </w:tblGrid>
            <w:tr w:rsidR="00AC599A" w:rsidRPr="00AC599A" w14:paraId="7A06FA0D" w14:textId="77777777" w:rsidTr="00AC599A">
              <w:trPr>
                <w:tblCellSpacing w:w="15" w:type="dxa"/>
              </w:trPr>
              <w:tc>
                <w:tcPr>
                  <w:tcW w:w="6830" w:type="dxa"/>
                  <w:vAlign w:val="center"/>
                  <w:hideMark/>
                </w:tcPr>
                <w:p w14:paraId="17A041BF" w14:textId="77777777" w:rsidR="00AC599A" w:rsidRPr="00AC599A" w:rsidRDefault="00AC599A" w:rsidP="00AC599A">
                  <w:pPr>
                    <w:widowControl/>
                    <w:autoSpaceDE/>
                    <w:autoSpaceDN/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</w:pP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Adab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al-Fatwa 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wa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al-Mufti 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wa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Mustafti</w:t>
                  </w:r>
                  <w:proofErr w:type="spellEnd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, 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Adab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Ikhtilaf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fi al-Islam</w:t>
                  </w:r>
                </w:p>
              </w:tc>
            </w:tr>
          </w:tbl>
          <w:p w14:paraId="09C528FE" w14:textId="5A6D5955" w:rsidR="00AC06DC" w:rsidRPr="00531DBB" w:rsidRDefault="00AC06DC" w:rsidP="00D00A6C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</w:tcPr>
          <w:p w14:paraId="6BC25D94" w14:textId="77777777" w:rsidR="00AC06DC" w:rsidRPr="00531DBB" w:rsidRDefault="00AC06DC" w:rsidP="00AC06DC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EC7B80" w:rsidRPr="00531DBB" w14:paraId="4CBB7E43" w14:textId="77777777">
        <w:trPr>
          <w:trHeight w:val="196"/>
        </w:trPr>
        <w:tc>
          <w:tcPr>
            <w:tcW w:w="696" w:type="dxa"/>
          </w:tcPr>
          <w:p w14:paraId="7F27B1E8" w14:textId="4FE7B8F0" w:rsidR="00EC7B80" w:rsidRPr="00531DBB" w:rsidRDefault="00EC7B80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lastRenderedPageBreak/>
              <w:t>5</w:t>
            </w:r>
          </w:p>
        </w:tc>
        <w:tc>
          <w:tcPr>
            <w:tcW w:w="1732" w:type="dxa"/>
            <w:gridSpan w:val="2"/>
          </w:tcPr>
          <w:p w14:paraId="30E0FC81" w14:textId="6F2924AD" w:rsidR="00842BFB" w:rsidRPr="00531DBB" w:rsidRDefault="00842BFB" w:rsidP="00EC7B80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Mahasiswa mampu memahami tahapan </w:t>
            </w:r>
            <w:r w:rsidRPr="00531DBB">
              <w:rPr>
                <w:rStyle w:val="Emphasis"/>
                <w:rFonts w:asciiTheme="minorBidi" w:hAnsiTheme="minorBidi" w:cstheme="minorBidi"/>
                <w:sz w:val="16"/>
                <w:szCs w:val="16"/>
              </w:rPr>
              <w:t>al-tashawwur</w:t>
            </w:r>
            <w:r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dalam proses ifta’</w:t>
            </w:r>
          </w:p>
          <w:p w14:paraId="49B8A794" w14:textId="4C01AC03" w:rsidR="00842BFB" w:rsidRPr="00531DBB" w:rsidRDefault="00842BFB" w:rsidP="00842BFB">
            <w:pPr>
              <w:rPr>
                <w:rFonts w:asciiTheme="minorBidi" w:hAnsiTheme="minorBidi" w:cstheme="minorBidi"/>
                <w:sz w:val="16"/>
                <w:szCs w:val="16"/>
              </w:rPr>
            </w:pPr>
          </w:p>
          <w:p w14:paraId="7730C15C" w14:textId="77777777" w:rsidR="00EC7B80" w:rsidRPr="00531DBB" w:rsidRDefault="00EC7B80" w:rsidP="00842BFB">
            <w:pPr>
              <w:ind w:firstLine="720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p w14:paraId="4243B801" w14:textId="53714325" w:rsidR="00EC7B80" w:rsidRPr="00531DBB" w:rsidRDefault="00842BFB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Ketepatan menjelaskan pentingnya memahami konteks persoalan hukum</w:t>
            </w:r>
          </w:p>
        </w:tc>
        <w:tc>
          <w:tcPr>
            <w:tcW w:w="1682" w:type="dxa"/>
            <w:gridSpan w:val="2"/>
          </w:tcPr>
          <w:p w14:paraId="1D856708" w14:textId="77777777" w:rsidR="00EC7B80" w:rsidRPr="00531DBB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 Diskusi kelompok</w:t>
            </w:r>
          </w:p>
          <w:p w14:paraId="21CE719A" w14:textId="77777777" w:rsidR="00EC7B80" w:rsidRPr="00531DBB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-Diskusi kelas</w:t>
            </w:r>
          </w:p>
          <w:p w14:paraId="07E8F6AB" w14:textId="77777777" w:rsidR="00EC7B80" w:rsidRPr="00531DBB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-Ceramah</w:t>
            </w:r>
          </w:p>
          <w:p w14:paraId="3AF6E1B8" w14:textId="77777777" w:rsidR="00EC7B80" w:rsidRPr="00531DBB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</w:tcPr>
          <w:p w14:paraId="3D383C87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Metode:</w:t>
            </w:r>
          </w:p>
          <w:p w14:paraId="3176D62B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Diskusi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Kelompok</w:t>
            </w:r>
          </w:p>
          <w:p w14:paraId="37030245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Tanya Jawab</w:t>
            </w:r>
          </w:p>
          <w:p w14:paraId="097AD1F5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Model Pembelajaran</w:t>
            </w:r>
          </w:p>
          <w:p w14:paraId="47D56305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  <w:t>Student-centered learning</w:t>
            </w:r>
          </w:p>
          <w:p w14:paraId="60448770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Media Pembelajaran</w:t>
            </w:r>
          </w:p>
          <w:p w14:paraId="400CBE9C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Laptop</w:t>
            </w:r>
          </w:p>
          <w:p w14:paraId="43F9483B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LCD dan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Projector</w:t>
            </w:r>
          </w:p>
          <w:p w14:paraId="4D54C5F1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483A8578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Pengalaman Belajar</w:t>
            </w: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Mahasiswa</w:t>
            </w:r>
          </w:p>
          <w:p w14:paraId="081F1B0C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menyampaikan</w:t>
            </w:r>
          </w:p>
          <w:p w14:paraId="2C5D55A8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materi presentasi</w:t>
            </w:r>
          </w:p>
          <w:p w14:paraId="13ABCDA6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menyusun slide</w:t>
            </w:r>
          </w:p>
          <w:p w14:paraId="40FD14F3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presentasi</w:t>
            </w:r>
          </w:p>
          <w:p w14:paraId="4819783B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mengidentifikasi</w:t>
            </w:r>
          </w:p>
          <w:p w14:paraId="142653FE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penggunaan EYD</w:t>
            </w:r>
          </w:p>
          <w:p w14:paraId="1D70E19C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 membuat</w:t>
            </w:r>
          </w:p>
          <w:p w14:paraId="0E8BE934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notulensi presentasi</w:t>
            </w:r>
          </w:p>
          <w:p w14:paraId="287E26F7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0AA9989E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Estimasi Waktu</w:t>
            </w:r>
          </w:p>
          <w:p w14:paraId="2750926F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Tatap Muka</w:t>
            </w:r>
          </w:p>
          <w:p w14:paraId="590E662B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50′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18726228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Terstruktur</w:t>
            </w:r>
          </w:p>
          <w:p w14:paraId="772C4689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789AE3D6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Mandiri</w:t>
            </w:r>
          </w:p>
          <w:p w14:paraId="2C3E2424" w14:textId="69238280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66FD39D0" w14:textId="77777777" w:rsidR="00EC7B80" w:rsidRPr="00531DBB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AC599A" w:rsidRPr="00AC599A" w14:paraId="02F9B04D" w14:textId="77777777" w:rsidTr="00AC599A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096F0404" w14:textId="77777777" w:rsidR="00AC599A" w:rsidRPr="00AC599A" w:rsidRDefault="00AC599A" w:rsidP="00AC599A">
                  <w:pPr>
                    <w:widowControl/>
                    <w:autoSpaceDE/>
                    <w:autoSpaceDN/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3FED18D8" w14:textId="77777777" w:rsidR="00AC599A" w:rsidRPr="00AC599A" w:rsidRDefault="00AC599A" w:rsidP="00AC599A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vanish/>
                <w:sz w:val="16"/>
                <w:szCs w:val="16"/>
                <w:lang w:val="en-US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70"/>
            </w:tblGrid>
            <w:tr w:rsidR="00AC599A" w:rsidRPr="00AC599A" w14:paraId="53C47A3D" w14:textId="77777777" w:rsidTr="00AC599A">
              <w:trPr>
                <w:tblCellSpacing w:w="15" w:type="dxa"/>
              </w:trPr>
              <w:tc>
                <w:tcPr>
                  <w:tcW w:w="4110" w:type="dxa"/>
                  <w:vAlign w:val="center"/>
                  <w:hideMark/>
                </w:tcPr>
                <w:p w14:paraId="05DEEA05" w14:textId="77777777" w:rsidR="00AC599A" w:rsidRPr="00AC599A" w:rsidRDefault="00AC599A" w:rsidP="00AC599A">
                  <w:pPr>
                    <w:widowControl/>
                    <w:autoSpaceDE/>
                    <w:autoSpaceDN/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</w:pPr>
                  <w:proofErr w:type="spellStart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Tahapan</w:t>
                  </w:r>
                  <w:proofErr w:type="spellEnd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Tashawwur</w:t>
                  </w:r>
                  <w:proofErr w:type="spellEnd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dalam</w:t>
                  </w:r>
                  <w:proofErr w:type="spellEnd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Proses </w:t>
                  </w:r>
                  <w:proofErr w:type="spellStart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Ifta</w:t>
                  </w:r>
                  <w:proofErr w:type="spellEnd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’</w:t>
                  </w:r>
                </w:p>
              </w:tc>
            </w:tr>
          </w:tbl>
          <w:p w14:paraId="33924762" w14:textId="77777777" w:rsidR="00AC599A" w:rsidRPr="00AC599A" w:rsidRDefault="00AC599A" w:rsidP="00AC599A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vanish/>
                <w:sz w:val="16"/>
                <w:szCs w:val="16"/>
                <w:lang w:val="en-US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30"/>
            </w:tblGrid>
            <w:tr w:rsidR="00AC599A" w:rsidRPr="00AC599A" w14:paraId="7F23CB72" w14:textId="77777777" w:rsidTr="00AC599A">
              <w:trPr>
                <w:tblCellSpacing w:w="15" w:type="dxa"/>
              </w:trPr>
              <w:tc>
                <w:tcPr>
                  <w:tcW w:w="5770" w:type="dxa"/>
                  <w:vAlign w:val="center"/>
                  <w:hideMark/>
                </w:tcPr>
                <w:p w14:paraId="0DC9508C" w14:textId="77777777" w:rsidR="00AC599A" w:rsidRPr="00AC599A" w:rsidRDefault="00AC599A" w:rsidP="00AC599A">
                  <w:pPr>
                    <w:widowControl/>
                    <w:autoSpaceDE/>
                    <w:autoSpaceDN/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</w:pPr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Muwafaqat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fi 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Ushul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Syari‘ah</w:t>
                  </w:r>
                  <w:proofErr w:type="spellEnd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, 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Ushul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Fiqh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Islami</w:t>
                  </w:r>
                  <w:proofErr w:type="spellEnd"/>
                </w:p>
              </w:tc>
            </w:tr>
          </w:tbl>
          <w:p w14:paraId="1B9FDE5F" w14:textId="77777777" w:rsidR="00EC7B80" w:rsidRPr="00531DBB" w:rsidRDefault="00EC7B80" w:rsidP="00EC7B80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</w:tcPr>
          <w:p w14:paraId="5F229503" w14:textId="77777777" w:rsidR="00EC7B80" w:rsidRPr="00531DBB" w:rsidRDefault="00EC7B80" w:rsidP="00EC7B80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EC7B80" w:rsidRPr="00531DBB" w14:paraId="6935C562" w14:textId="77777777">
        <w:trPr>
          <w:trHeight w:val="196"/>
        </w:trPr>
        <w:tc>
          <w:tcPr>
            <w:tcW w:w="696" w:type="dxa"/>
          </w:tcPr>
          <w:p w14:paraId="7962DFC4" w14:textId="43738B49" w:rsidR="00EC7B80" w:rsidRPr="00531DBB" w:rsidRDefault="00EC7B80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6</w:t>
            </w:r>
          </w:p>
        </w:tc>
        <w:tc>
          <w:tcPr>
            <w:tcW w:w="1732" w:type="dxa"/>
            <w:gridSpan w:val="2"/>
          </w:tcPr>
          <w:p w14:paraId="612F5BA9" w14:textId="4CB19544" w:rsidR="00EC7B80" w:rsidRPr="00531DBB" w:rsidRDefault="00842BFB" w:rsidP="00EC7B80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rtl/>
                <w:lang w:val="en-US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Mahasiswa mampu memahami tahapan </w:t>
            </w:r>
            <w:r w:rsidRPr="00531DBB">
              <w:rPr>
                <w:rStyle w:val="Emphasis"/>
                <w:rFonts w:asciiTheme="minorBidi" w:hAnsiTheme="minorBidi" w:cstheme="minorBidi"/>
                <w:sz w:val="16"/>
                <w:szCs w:val="16"/>
              </w:rPr>
              <w:t>al-takyif al-fiqhi</w:t>
            </w:r>
          </w:p>
        </w:tc>
        <w:tc>
          <w:tcPr>
            <w:tcW w:w="1682" w:type="dxa"/>
            <w:gridSpan w:val="2"/>
          </w:tcPr>
          <w:p w14:paraId="70DC4D2A" w14:textId="0B075F57" w:rsidR="00EC7B80" w:rsidRPr="00531DBB" w:rsidRDefault="00842BFB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Ketepatan mengklasifikasikan persoalan kontemporer ke dalam bab fikih</w:t>
            </w:r>
          </w:p>
        </w:tc>
        <w:tc>
          <w:tcPr>
            <w:tcW w:w="1682" w:type="dxa"/>
            <w:gridSpan w:val="2"/>
          </w:tcPr>
          <w:p w14:paraId="02CF4E8B" w14:textId="77777777" w:rsidR="00EC7B80" w:rsidRPr="00531DBB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 Diskusi kelompok</w:t>
            </w:r>
          </w:p>
          <w:p w14:paraId="6604CE76" w14:textId="77777777" w:rsidR="00EC7B80" w:rsidRPr="00531DBB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-Diskusi kelas</w:t>
            </w:r>
          </w:p>
          <w:p w14:paraId="617165E6" w14:textId="77777777" w:rsidR="00EC7B80" w:rsidRPr="00531DBB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-Ceramah</w:t>
            </w:r>
          </w:p>
          <w:p w14:paraId="4E893E3E" w14:textId="501CFAD3" w:rsidR="00EC7B80" w:rsidRPr="00531DBB" w:rsidRDefault="00EC7B80" w:rsidP="00EC7B80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</w:tcPr>
          <w:p w14:paraId="54A25C30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Metode:</w:t>
            </w:r>
          </w:p>
          <w:p w14:paraId="73B77E8B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Diskusi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Kelompok</w:t>
            </w:r>
          </w:p>
          <w:p w14:paraId="617E83EB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Tanya Jawab</w:t>
            </w:r>
          </w:p>
          <w:p w14:paraId="4D97BE17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Model Pembelajaran</w:t>
            </w:r>
          </w:p>
          <w:p w14:paraId="51644B86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  <w:t>Student-centered learning</w:t>
            </w:r>
          </w:p>
          <w:p w14:paraId="0FB24559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Media Pembelajaran</w:t>
            </w:r>
          </w:p>
          <w:p w14:paraId="451B2FDD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Laptop</w:t>
            </w:r>
          </w:p>
          <w:p w14:paraId="3F080488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LCD dan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Projector</w:t>
            </w:r>
          </w:p>
          <w:p w14:paraId="31A2A7AE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4807829F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Pengalaman Belajar</w:t>
            </w: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Mahasiswa</w:t>
            </w:r>
          </w:p>
          <w:p w14:paraId="632AE161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menyampaikan</w:t>
            </w:r>
          </w:p>
          <w:p w14:paraId="7F153B59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materi presentasi</w:t>
            </w:r>
          </w:p>
          <w:p w14:paraId="6C92C1DC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menyusun slide</w:t>
            </w:r>
          </w:p>
          <w:p w14:paraId="552410ED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presentasi</w:t>
            </w:r>
          </w:p>
          <w:p w14:paraId="63AA459D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mengidentifikasi</w:t>
            </w:r>
          </w:p>
          <w:p w14:paraId="163D78FF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penggunaan EYD</w:t>
            </w:r>
          </w:p>
          <w:p w14:paraId="4F5783C3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 membuat</w:t>
            </w:r>
          </w:p>
          <w:p w14:paraId="6B66A15C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notulensi presentasi</w:t>
            </w:r>
          </w:p>
          <w:p w14:paraId="5B49383D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22FF52B4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Estimasi Waktu</w:t>
            </w:r>
          </w:p>
          <w:p w14:paraId="3814955D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Tatap Muka</w:t>
            </w:r>
          </w:p>
          <w:p w14:paraId="08B2DFB0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50′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513C20AD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Terstruktur</w:t>
            </w:r>
          </w:p>
          <w:p w14:paraId="0ABE8077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4953131F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Mandiri</w:t>
            </w:r>
          </w:p>
          <w:p w14:paraId="02259F47" w14:textId="13116774" w:rsidR="00EC7B80" w:rsidRPr="00531DBB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785C1698" w14:textId="77777777" w:rsidR="00EC7B80" w:rsidRPr="00531DBB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90"/>
            </w:tblGrid>
            <w:tr w:rsidR="00AC599A" w:rsidRPr="00AC599A" w14:paraId="6A8FA94C" w14:textId="77777777" w:rsidTr="00AC599A">
              <w:trPr>
                <w:tblCellSpacing w:w="15" w:type="dxa"/>
              </w:trPr>
              <w:tc>
                <w:tcPr>
                  <w:tcW w:w="2630" w:type="dxa"/>
                  <w:vAlign w:val="center"/>
                  <w:hideMark/>
                </w:tcPr>
                <w:p w14:paraId="0EB90208" w14:textId="77777777" w:rsidR="00AC599A" w:rsidRPr="00AC599A" w:rsidRDefault="00AC599A" w:rsidP="00AC599A">
                  <w:pPr>
                    <w:widowControl/>
                    <w:autoSpaceDE/>
                    <w:autoSpaceDN/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</w:pPr>
                  <w:proofErr w:type="spellStart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Tahapan</w:t>
                  </w:r>
                  <w:proofErr w:type="spellEnd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Takyif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Fiqhi</w:t>
                  </w:r>
                  <w:proofErr w:type="spellEnd"/>
                </w:p>
              </w:tc>
            </w:tr>
          </w:tbl>
          <w:p w14:paraId="245EB1E3" w14:textId="77777777" w:rsidR="00AC599A" w:rsidRPr="00AC599A" w:rsidRDefault="00AC599A" w:rsidP="00AC599A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vanish/>
                <w:sz w:val="16"/>
                <w:szCs w:val="16"/>
                <w:lang w:val="en-US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23"/>
            </w:tblGrid>
            <w:tr w:rsidR="00AC599A" w:rsidRPr="00AC599A" w14:paraId="718735A4" w14:textId="77777777" w:rsidTr="00AC599A">
              <w:trPr>
                <w:tblCellSpacing w:w="15" w:type="dxa"/>
              </w:trPr>
              <w:tc>
                <w:tcPr>
                  <w:tcW w:w="5263" w:type="dxa"/>
                  <w:vAlign w:val="center"/>
                  <w:hideMark/>
                </w:tcPr>
                <w:p w14:paraId="5FDB0CCE" w14:textId="77777777" w:rsidR="00AC599A" w:rsidRPr="00AC599A" w:rsidRDefault="00AC599A" w:rsidP="00AC599A">
                  <w:pPr>
                    <w:widowControl/>
                    <w:autoSpaceDE/>
                    <w:autoSpaceDN/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</w:pPr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Madkhal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Fiqhi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al-‘Am</w:t>
                  </w:r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, </w:t>
                  </w:r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Wajiz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fi 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Ushul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Fiqh</w:t>
                  </w:r>
                  <w:proofErr w:type="spellEnd"/>
                </w:p>
              </w:tc>
            </w:tr>
          </w:tbl>
          <w:p w14:paraId="7FDBC113" w14:textId="0ACFB4CC" w:rsidR="00EC7B80" w:rsidRPr="00531DBB" w:rsidRDefault="00EC7B80" w:rsidP="00EC7B80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</w:tcPr>
          <w:p w14:paraId="2C8AF069" w14:textId="77777777" w:rsidR="00EC7B80" w:rsidRPr="00531DBB" w:rsidRDefault="00EC7B80" w:rsidP="00EC7B80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EC7B80" w:rsidRPr="00531DBB" w14:paraId="7CC51AC7" w14:textId="77777777">
        <w:trPr>
          <w:trHeight w:val="196"/>
        </w:trPr>
        <w:tc>
          <w:tcPr>
            <w:tcW w:w="696" w:type="dxa"/>
          </w:tcPr>
          <w:p w14:paraId="76E33CEB" w14:textId="42CC24BC" w:rsidR="00EC7B80" w:rsidRPr="00531DBB" w:rsidRDefault="00EC7B80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7</w:t>
            </w:r>
          </w:p>
        </w:tc>
        <w:tc>
          <w:tcPr>
            <w:tcW w:w="1732" w:type="dxa"/>
            <w:gridSpan w:val="2"/>
          </w:tcPr>
          <w:p w14:paraId="06A4EB27" w14:textId="5FF31A0A" w:rsidR="00EC7B80" w:rsidRPr="00531DBB" w:rsidRDefault="00842BFB" w:rsidP="00EC7B80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Mahasiswa mampu memahami tahapan </w:t>
            </w:r>
            <w:r w:rsidRPr="00531DBB">
              <w:rPr>
                <w:rStyle w:val="Emphasis"/>
                <w:rFonts w:asciiTheme="minorBidi" w:hAnsiTheme="minorBidi" w:cstheme="minorBidi"/>
                <w:sz w:val="16"/>
                <w:szCs w:val="16"/>
              </w:rPr>
              <w:t>bayan al-hukm</w:t>
            </w:r>
            <w:r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dalam istinbath hukum</w:t>
            </w:r>
          </w:p>
        </w:tc>
        <w:tc>
          <w:tcPr>
            <w:tcW w:w="1682" w:type="dxa"/>
            <w:gridSpan w:val="2"/>
          </w:tcPr>
          <w:p w14:paraId="7FDDDA4E" w14:textId="13FDC8AC" w:rsidR="00EC7B80" w:rsidRPr="00531DBB" w:rsidRDefault="00842BFB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Ketepatan menjelaskan penggunaan dalil dan metode istinbath</w:t>
            </w:r>
          </w:p>
        </w:tc>
        <w:tc>
          <w:tcPr>
            <w:tcW w:w="1682" w:type="dxa"/>
            <w:gridSpan w:val="2"/>
          </w:tcPr>
          <w:p w14:paraId="1AA8B7CA" w14:textId="77777777" w:rsidR="00EC7B80" w:rsidRPr="00531DBB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 Diskusi kelompok</w:t>
            </w:r>
          </w:p>
          <w:p w14:paraId="559F8D09" w14:textId="77777777" w:rsidR="00EC7B80" w:rsidRPr="00531DBB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-Diskusi kelas</w:t>
            </w:r>
          </w:p>
          <w:p w14:paraId="64F26523" w14:textId="77777777" w:rsidR="00EC7B80" w:rsidRPr="00531DBB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-Ceramah</w:t>
            </w:r>
          </w:p>
          <w:p w14:paraId="7D0CE9CE" w14:textId="565F2203" w:rsidR="00EC7B80" w:rsidRPr="00531DBB" w:rsidRDefault="00EC7B80" w:rsidP="00EC7B80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</w:tcPr>
          <w:p w14:paraId="624F4764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Metode:</w:t>
            </w:r>
          </w:p>
          <w:p w14:paraId="1672A391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Diskusi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Kelompok</w:t>
            </w:r>
          </w:p>
          <w:p w14:paraId="46F9BC28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Tanya Jawab</w:t>
            </w:r>
          </w:p>
          <w:p w14:paraId="75B41322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Model Pembelajaran</w:t>
            </w:r>
          </w:p>
          <w:p w14:paraId="184EFFEE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  <w:t>Student-centered learning</w:t>
            </w:r>
          </w:p>
          <w:p w14:paraId="29BD1B9D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Media Pembelajaran</w:t>
            </w:r>
          </w:p>
          <w:p w14:paraId="56D91AD1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Laptop</w:t>
            </w:r>
          </w:p>
          <w:p w14:paraId="61E6BA63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LCD dan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Projector</w:t>
            </w:r>
          </w:p>
          <w:p w14:paraId="6B894878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0CAE2200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Pengalaman Belajar</w:t>
            </w: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lastRenderedPageBreak/>
              <w:t>Mahasiswa</w:t>
            </w:r>
          </w:p>
          <w:p w14:paraId="0F5B1DF7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menyampaikan</w:t>
            </w:r>
          </w:p>
          <w:p w14:paraId="3599368B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materi presentasi</w:t>
            </w:r>
          </w:p>
          <w:p w14:paraId="51CE339C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menyusun slide</w:t>
            </w:r>
          </w:p>
          <w:p w14:paraId="6E9EBB97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presentasi</w:t>
            </w:r>
          </w:p>
          <w:p w14:paraId="5A8F7A7A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mengidentifikasi</w:t>
            </w:r>
          </w:p>
          <w:p w14:paraId="4D5A8671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penggunaan EYD</w:t>
            </w:r>
          </w:p>
          <w:p w14:paraId="24E47B03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 membuat</w:t>
            </w:r>
          </w:p>
          <w:p w14:paraId="6C4FF362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notulensi presentasi</w:t>
            </w:r>
          </w:p>
          <w:p w14:paraId="5238F9E0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6ED6E934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Estimasi Waktu</w:t>
            </w:r>
          </w:p>
          <w:p w14:paraId="45BD6022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Tatap Muka</w:t>
            </w:r>
          </w:p>
          <w:p w14:paraId="0D1DD617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50′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4CAAECBF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Terstruktur</w:t>
            </w:r>
          </w:p>
          <w:p w14:paraId="544944A9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19DBE91B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Mandiri</w:t>
            </w:r>
          </w:p>
          <w:p w14:paraId="73726D42" w14:textId="248A5EE4" w:rsidR="00EC7B80" w:rsidRPr="00531DBB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07D66CB3" w14:textId="77777777" w:rsidR="00EC7B80" w:rsidRPr="00531DBB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89"/>
            </w:tblGrid>
            <w:tr w:rsidR="00AC599A" w:rsidRPr="00AC599A" w14:paraId="4774DBB0" w14:textId="77777777" w:rsidTr="00AC599A">
              <w:trPr>
                <w:tblCellSpacing w:w="15" w:type="dxa"/>
              </w:trPr>
              <w:tc>
                <w:tcPr>
                  <w:tcW w:w="4529" w:type="dxa"/>
                  <w:vAlign w:val="center"/>
                  <w:hideMark/>
                </w:tcPr>
                <w:p w14:paraId="0E3FFA60" w14:textId="77777777" w:rsidR="00AC599A" w:rsidRPr="00AC599A" w:rsidRDefault="00AC599A" w:rsidP="00AC599A">
                  <w:pPr>
                    <w:widowControl/>
                    <w:autoSpaceDE/>
                    <w:autoSpaceDN/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</w:pPr>
                  <w:proofErr w:type="spellStart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Tahapan</w:t>
                  </w:r>
                  <w:proofErr w:type="spellEnd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Bayan 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Hukm</w:t>
                  </w:r>
                  <w:proofErr w:type="spellEnd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dan</w:t>
                  </w:r>
                  <w:proofErr w:type="spellEnd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Metode</w:t>
                  </w:r>
                  <w:proofErr w:type="spellEnd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Istinbath</w:t>
                  </w:r>
                  <w:proofErr w:type="spellEnd"/>
                </w:p>
              </w:tc>
            </w:tr>
          </w:tbl>
          <w:p w14:paraId="691CCC39" w14:textId="77777777" w:rsidR="00AC599A" w:rsidRPr="00AC599A" w:rsidRDefault="00AC599A" w:rsidP="00AC599A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vanish/>
                <w:sz w:val="16"/>
                <w:szCs w:val="16"/>
                <w:lang w:val="en-US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10"/>
            </w:tblGrid>
            <w:tr w:rsidR="00AC599A" w:rsidRPr="00AC599A" w14:paraId="1DC92318" w14:textId="77777777" w:rsidTr="00AC599A">
              <w:trPr>
                <w:tblCellSpacing w:w="15" w:type="dxa"/>
              </w:trPr>
              <w:tc>
                <w:tcPr>
                  <w:tcW w:w="4650" w:type="dxa"/>
                  <w:vAlign w:val="center"/>
                  <w:hideMark/>
                </w:tcPr>
                <w:p w14:paraId="10D38605" w14:textId="77777777" w:rsidR="00AC599A" w:rsidRPr="00AC599A" w:rsidRDefault="00AC599A" w:rsidP="00AC599A">
                  <w:pPr>
                    <w:widowControl/>
                    <w:autoSpaceDE/>
                    <w:autoSpaceDN/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</w:pPr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‘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Ilm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Ushul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Fiqh</w:t>
                  </w:r>
                  <w:proofErr w:type="spellEnd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, </w:t>
                  </w:r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Ihkam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fi 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Ushul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Ahkam</w:t>
                  </w:r>
                  <w:proofErr w:type="spellEnd"/>
                </w:p>
              </w:tc>
            </w:tr>
          </w:tbl>
          <w:p w14:paraId="4814BBE9" w14:textId="6B21C99D" w:rsidR="00AC599A" w:rsidRPr="00531DBB" w:rsidRDefault="00AC599A" w:rsidP="00EC7B80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</w:p>
          <w:p w14:paraId="0A4081C0" w14:textId="77777777" w:rsidR="00EC7B80" w:rsidRPr="00531DBB" w:rsidRDefault="00EC7B80" w:rsidP="00AC599A">
            <w:pPr>
              <w:jc w:val="center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</w:tcPr>
          <w:p w14:paraId="5E79ABEA" w14:textId="77777777" w:rsidR="00EC7B80" w:rsidRPr="00531DBB" w:rsidRDefault="00EC7B80" w:rsidP="00EC7B80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EC7B80" w:rsidRPr="00531DBB" w14:paraId="34336FDD" w14:textId="77777777">
        <w:trPr>
          <w:trHeight w:val="196"/>
        </w:trPr>
        <w:tc>
          <w:tcPr>
            <w:tcW w:w="696" w:type="dxa"/>
          </w:tcPr>
          <w:p w14:paraId="479C2E70" w14:textId="34574C2D" w:rsidR="00EC7B80" w:rsidRPr="00531DBB" w:rsidRDefault="00EC7B80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lastRenderedPageBreak/>
              <w:t>8</w:t>
            </w:r>
          </w:p>
        </w:tc>
        <w:tc>
          <w:tcPr>
            <w:tcW w:w="1732" w:type="dxa"/>
            <w:gridSpan w:val="2"/>
          </w:tcPr>
          <w:p w14:paraId="4DAE4C76" w14:textId="281F1611" w:rsidR="00EC7B80" w:rsidRPr="00531DBB" w:rsidRDefault="00EC7B80" w:rsidP="00EC7B80">
            <w:pPr>
              <w:pStyle w:val="TableParagraph"/>
              <w:ind w:left="9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UTS</w:t>
            </w:r>
          </w:p>
        </w:tc>
        <w:tc>
          <w:tcPr>
            <w:tcW w:w="1682" w:type="dxa"/>
            <w:gridSpan w:val="2"/>
          </w:tcPr>
          <w:p w14:paraId="32B8398A" w14:textId="7825E088" w:rsidR="00EC7B80" w:rsidRPr="00531DBB" w:rsidRDefault="00EC7B80" w:rsidP="00EC7B80">
            <w:pPr>
              <w:pStyle w:val="TableParagraph"/>
              <w:ind w:left="7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UTS</w:t>
            </w:r>
          </w:p>
        </w:tc>
        <w:tc>
          <w:tcPr>
            <w:tcW w:w="1682" w:type="dxa"/>
            <w:gridSpan w:val="2"/>
          </w:tcPr>
          <w:p w14:paraId="60842179" w14:textId="77777777" w:rsidR="00EC7B80" w:rsidRPr="00531DBB" w:rsidRDefault="00EC7B80" w:rsidP="00EC7B80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</w:tcPr>
          <w:p w14:paraId="4804FD97" w14:textId="18239128" w:rsidR="00EC7B80" w:rsidRPr="00531DBB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UTS</w:t>
            </w:r>
          </w:p>
        </w:tc>
        <w:tc>
          <w:tcPr>
            <w:tcW w:w="1682" w:type="dxa"/>
          </w:tcPr>
          <w:p w14:paraId="02817382" w14:textId="77777777" w:rsidR="00EC7B80" w:rsidRPr="00531DBB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p w14:paraId="3B38FA0C" w14:textId="77777777" w:rsidR="00EC7B80" w:rsidRPr="00531DBB" w:rsidRDefault="00EC7B80" w:rsidP="00EC7B80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</w:tcPr>
          <w:p w14:paraId="13DD8491" w14:textId="77777777" w:rsidR="00EC7B80" w:rsidRPr="00531DBB" w:rsidRDefault="00EC7B80" w:rsidP="00EC7B80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EC7B80" w:rsidRPr="00531DBB" w14:paraId="0F69EE3B" w14:textId="77777777">
        <w:trPr>
          <w:trHeight w:val="196"/>
        </w:trPr>
        <w:tc>
          <w:tcPr>
            <w:tcW w:w="696" w:type="dxa"/>
          </w:tcPr>
          <w:p w14:paraId="604A7F13" w14:textId="267CE934" w:rsidR="00EC7B80" w:rsidRPr="00531DBB" w:rsidRDefault="00EC7B80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9</w:t>
            </w:r>
          </w:p>
        </w:tc>
        <w:tc>
          <w:tcPr>
            <w:tcW w:w="1732" w:type="dxa"/>
            <w:gridSpan w:val="2"/>
          </w:tcPr>
          <w:p w14:paraId="24F9E33B" w14:textId="26546390" w:rsidR="00EC7B80" w:rsidRPr="00531DBB" w:rsidRDefault="00842BFB" w:rsidP="00EC7B80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Mahasiswa mampu memahami tahapan </w:t>
            </w:r>
            <w:r w:rsidRPr="00531DBB">
              <w:rPr>
                <w:rStyle w:val="Emphasis"/>
                <w:rFonts w:asciiTheme="minorBidi" w:hAnsiTheme="minorBidi" w:cstheme="minorBidi"/>
                <w:sz w:val="16"/>
                <w:szCs w:val="16"/>
              </w:rPr>
              <w:t>al-inzal</w:t>
            </w:r>
            <w:r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dalam kontekstualisasi fatwa</w:t>
            </w:r>
          </w:p>
        </w:tc>
        <w:tc>
          <w:tcPr>
            <w:tcW w:w="1682" w:type="dxa"/>
            <w:gridSpan w:val="2"/>
          </w:tcPr>
          <w:p w14:paraId="218F146B" w14:textId="21385A09" w:rsidR="00EC7B80" w:rsidRPr="00531DBB" w:rsidRDefault="00842BFB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Ketepatan menjelaskan penerapan fatwa sesuai kondisi sosial</w:t>
            </w:r>
          </w:p>
        </w:tc>
        <w:tc>
          <w:tcPr>
            <w:tcW w:w="1682" w:type="dxa"/>
            <w:gridSpan w:val="2"/>
          </w:tcPr>
          <w:p w14:paraId="374BA307" w14:textId="77777777" w:rsidR="00EC7B80" w:rsidRPr="00531DBB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 Diskusi kelompok</w:t>
            </w:r>
          </w:p>
          <w:p w14:paraId="6BBA154A" w14:textId="77777777" w:rsidR="00EC7B80" w:rsidRPr="00531DBB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-Diskusi kelas</w:t>
            </w:r>
          </w:p>
          <w:p w14:paraId="5CCF983D" w14:textId="77777777" w:rsidR="00EC7B80" w:rsidRPr="00531DBB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-Ceramah</w:t>
            </w:r>
          </w:p>
          <w:p w14:paraId="090F1960" w14:textId="421EEBDF" w:rsidR="00EC7B80" w:rsidRPr="00531DBB" w:rsidRDefault="00EC7B80" w:rsidP="00EC7B80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</w:tcPr>
          <w:p w14:paraId="5BB31EC0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Metode:</w:t>
            </w:r>
          </w:p>
          <w:p w14:paraId="01AF9960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Diskusi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Kelompok</w:t>
            </w:r>
          </w:p>
          <w:p w14:paraId="489BA163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Tanya Jawab</w:t>
            </w:r>
          </w:p>
          <w:p w14:paraId="158B1E93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Model Pembelajaran</w:t>
            </w:r>
          </w:p>
          <w:p w14:paraId="15209C16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  <w:t>Student-centered learning</w:t>
            </w:r>
          </w:p>
          <w:p w14:paraId="1F10B1B0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Media Pembelajaran</w:t>
            </w:r>
          </w:p>
          <w:p w14:paraId="5E7D8188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Laptop</w:t>
            </w:r>
          </w:p>
          <w:p w14:paraId="0FDF1B05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LCD dan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Projector</w:t>
            </w:r>
          </w:p>
          <w:p w14:paraId="7D1C55C5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4313674B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Pengalaman Belajar</w:t>
            </w: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Mahasiswa</w:t>
            </w:r>
          </w:p>
          <w:p w14:paraId="5A6E847B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menyampaikan</w:t>
            </w:r>
          </w:p>
          <w:p w14:paraId="5CDD5386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materi presentasi</w:t>
            </w:r>
          </w:p>
          <w:p w14:paraId="31DA2AA6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menyusun slide</w:t>
            </w:r>
          </w:p>
          <w:p w14:paraId="19A2FC85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presentasi</w:t>
            </w:r>
          </w:p>
          <w:p w14:paraId="1CBE4878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mengidentifikasi</w:t>
            </w:r>
          </w:p>
          <w:p w14:paraId="4AEEE861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penggunaan EYD</w:t>
            </w:r>
          </w:p>
          <w:p w14:paraId="4A55A156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 membuat</w:t>
            </w:r>
          </w:p>
          <w:p w14:paraId="521B40C0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notulensi presentasi</w:t>
            </w:r>
          </w:p>
          <w:p w14:paraId="7A8FDDCA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7C3C78A1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Estimasi Waktu</w:t>
            </w:r>
          </w:p>
          <w:p w14:paraId="36ECA835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Tatap Muka</w:t>
            </w:r>
          </w:p>
          <w:p w14:paraId="2FFDCC80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50′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369B1CC6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Terstruktur</w:t>
            </w:r>
          </w:p>
          <w:p w14:paraId="77AB9C56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0D99893B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Mandiri</w:t>
            </w:r>
          </w:p>
          <w:p w14:paraId="234D3CD0" w14:textId="563244D2" w:rsidR="00EC7B80" w:rsidRPr="00531DBB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6522AF3B" w14:textId="77777777" w:rsidR="00EC7B80" w:rsidRPr="00531DBB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23"/>
            </w:tblGrid>
            <w:tr w:rsidR="00AC599A" w:rsidRPr="00AC599A" w14:paraId="6A6ED947" w14:textId="77777777" w:rsidTr="00AC599A">
              <w:trPr>
                <w:tblCellSpacing w:w="15" w:type="dxa"/>
              </w:trPr>
              <w:tc>
                <w:tcPr>
                  <w:tcW w:w="4363" w:type="dxa"/>
                  <w:vAlign w:val="center"/>
                  <w:hideMark/>
                </w:tcPr>
                <w:p w14:paraId="701ED8C4" w14:textId="77777777" w:rsidR="00AC599A" w:rsidRPr="00AC599A" w:rsidRDefault="00AC599A" w:rsidP="00AC599A">
                  <w:pPr>
                    <w:widowControl/>
                    <w:autoSpaceDE/>
                    <w:autoSpaceDN/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</w:pPr>
                  <w:proofErr w:type="spellStart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Tahapan</w:t>
                  </w:r>
                  <w:proofErr w:type="spellEnd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Inzal</w:t>
                  </w:r>
                  <w:proofErr w:type="spellEnd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dan</w:t>
                  </w:r>
                  <w:proofErr w:type="spellEnd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Kontekstualisasi</w:t>
                  </w:r>
                  <w:proofErr w:type="spellEnd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Fatwa</w:t>
                  </w:r>
                </w:p>
              </w:tc>
            </w:tr>
          </w:tbl>
          <w:p w14:paraId="39925F38" w14:textId="77777777" w:rsidR="00AC599A" w:rsidRPr="00AC599A" w:rsidRDefault="00AC599A" w:rsidP="00AC599A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vanish/>
                <w:sz w:val="16"/>
                <w:szCs w:val="16"/>
                <w:lang w:val="en-US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70"/>
            </w:tblGrid>
            <w:tr w:rsidR="00AC599A" w:rsidRPr="00AC599A" w14:paraId="3FCC85B3" w14:textId="77777777" w:rsidTr="00AC599A">
              <w:trPr>
                <w:tblCellSpacing w:w="15" w:type="dxa"/>
              </w:trPr>
              <w:tc>
                <w:tcPr>
                  <w:tcW w:w="6710" w:type="dxa"/>
                  <w:vAlign w:val="center"/>
                  <w:hideMark/>
                </w:tcPr>
                <w:p w14:paraId="3F5BCCCC" w14:textId="77777777" w:rsidR="00AC599A" w:rsidRPr="00AC599A" w:rsidRDefault="00AC599A" w:rsidP="00AC599A">
                  <w:pPr>
                    <w:widowControl/>
                    <w:autoSpaceDE/>
                    <w:autoSpaceDN/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</w:pP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Dhawabith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Mashlahah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fi 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Syari‘ah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Islamiyyah</w:t>
                  </w:r>
                  <w:proofErr w:type="spellEnd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, </w:t>
                  </w:r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Muwafaqat</w:t>
                  </w:r>
                  <w:proofErr w:type="spellEnd"/>
                </w:p>
              </w:tc>
            </w:tr>
          </w:tbl>
          <w:p w14:paraId="7EA9690F" w14:textId="485408D0" w:rsidR="00AC599A" w:rsidRPr="00531DBB" w:rsidRDefault="00AC599A" w:rsidP="00EC7B80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</w:p>
          <w:p w14:paraId="5AE2FD23" w14:textId="77777777" w:rsidR="00EC7B80" w:rsidRPr="00531DBB" w:rsidRDefault="00EC7B80" w:rsidP="00AC599A">
            <w:pPr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</w:p>
        </w:tc>
        <w:tc>
          <w:tcPr>
            <w:tcW w:w="754" w:type="dxa"/>
          </w:tcPr>
          <w:p w14:paraId="4430639A" w14:textId="77777777" w:rsidR="00EC7B80" w:rsidRPr="00531DBB" w:rsidRDefault="00EC7B80" w:rsidP="00EC7B80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EC7B80" w:rsidRPr="00531DBB" w14:paraId="10D33099" w14:textId="77777777">
        <w:trPr>
          <w:trHeight w:val="196"/>
        </w:trPr>
        <w:tc>
          <w:tcPr>
            <w:tcW w:w="696" w:type="dxa"/>
          </w:tcPr>
          <w:p w14:paraId="714A41D3" w14:textId="125D73FD" w:rsidR="00EC7B80" w:rsidRPr="00531DBB" w:rsidRDefault="0092037D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10</w:t>
            </w:r>
          </w:p>
        </w:tc>
        <w:tc>
          <w:tcPr>
            <w:tcW w:w="1732" w:type="dxa"/>
            <w:gridSpan w:val="2"/>
          </w:tcPr>
          <w:p w14:paraId="48CC370F" w14:textId="400C6453" w:rsidR="00EC7B80" w:rsidRPr="00531DBB" w:rsidRDefault="00842BFB" w:rsidP="00EC7B80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Mahasiswa mampu memahami perubahan fatwa akibat perubahan zaman dan kondisi</w:t>
            </w:r>
          </w:p>
        </w:tc>
        <w:tc>
          <w:tcPr>
            <w:tcW w:w="1682" w:type="dxa"/>
            <w:gridSpan w:val="2"/>
          </w:tcPr>
          <w:p w14:paraId="5D691A95" w14:textId="238AEF62" w:rsidR="00EC7B80" w:rsidRPr="00531DBB" w:rsidRDefault="00842BFB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Ketepatan menjelaskan konsep perubahan hukum dan fatwa</w:t>
            </w:r>
          </w:p>
        </w:tc>
        <w:tc>
          <w:tcPr>
            <w:tcW w:w="1682" w:type="dxa"/>
            <w:gridSpan w:val="2"/>
          </w:tcPr>
          <w:p w14:paraId="435E485B" w14:textId="77777777" w:rsidR="00EC7B80" w:rsidRPr="00531DBB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 Diskusi kelompok</w:t>
            </w:r>
          </w:p>
          <w:p w14:paraId="130AB1A3" w14:textId="77777777" w:rsidR="00EC7B80" w:rsidRPr="00531DBB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-Diskusi kelas</w:t>
            </w:r>
          </w:p>
          <w:p w14:paraId="1C4D873E" w14:textId="77777777" w:rsidR="00EC7B80" w:rsidRPr="00531DBB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-Ceramah</w:t>
            </w:r>
          </w:p>
          <w:p w14:paraId="242DA1B1" w14:textId="23104CC8" w:rsidR="00EC7B80" w:rsidRPr="00531DBB" w:rsidRDefault="00EC7B80" w:rsidP="00EC7B80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</w:tcPr>
          <w:p w14:paraId="61870274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Metode:</w:t>
            </w:r>
          </w:p>
          <w:p w14:paraId="13761800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Diskusi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Kelompok</w:t>
            </w:r>
          </w:p>
          <w:p w14:paraId="34837524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Tanya Jawab</w:t>
            </w:r>
          </w:p>
          <w:p w14:paraId="3231C84F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Model Pembelajaran</w:t>
            </w:r>
          </w:p>
          <w:p w14:paraId="3ADE5D8F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  <w:t>Student-centered learning</w:t>
            </w:r>
          </w:p>
          <w:p w14:paraId="7FB80F23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Media Pembelajaran</w:t>
            </w:r>
          </w:p>
          <w:p w14:paraId="5329A9E6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Laptop</w:t>
            </w:r>
          </w:p>
          <w:p w14:paraId="0067C3E3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LCD dan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Projector</w:t>
            </w:r>
          </w:p>
          <w:p w14:paraId="27D27B16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50C8C77F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Pengalaman Belajar</w:t>
            </w: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Mahasiswa</w:t>
            </w:r>
          </w:p>
          <w:p w14:paraId="419A2675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menyampaikan</w:t>
            </w:r>
          </w:p>
          <w:p w14:paraId="51C22FBE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materi presentasi</w:t>
            </w:r>
          </w:p>
          <w:p w14:paraId="21AE72AD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menyusun slide</w:t>
            </w:r>
          </w:p>
          <w:p w14:paraId="3C722AD8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presentasi</w:t>
            </w:r>
          </w:p>
          <w:p w14:paraId="02E26BB3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mengidentifikasi</w:t>
            </w:r>
          </w:p>
          <w:p w14:paraId="434A7397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penggunaan EYD</w:t>
            </w:r>
          </w:p>
          <w:p w14:paraId="1A413F3A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 membuat</w:t>
            </w:r>
          </w:p>
          <w:p w14:paraId="5423569B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notulensi presentasi</w:t>
            </w:r>
          </w:p>
          <w:p w14:paraId="6ABE5D89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241739D2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Estimasi Waktu</w:t>
            </w:r>
          </w:p>
          <w:p w14:paraId="2A11FA18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Tatap Muka</w:t>
            </w:r>
          </w:p>
          <w:p w14:paraId="0EB4252B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50′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300289CF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Terstruktur</w:t>
            </w:r>
          </w:p>
          <w:p w14:paraId="6C6DA3F6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4538056F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lastRenderedPageBreak/>
              <w:t>Tugas Mandiri</w:t>
            </w:r>
          </w:p>
          <w:p w14:paraId="05A0DBCC" w14:textId="113550EA" w:rsidR="00EC7B80" w:rsidRPr="00531DBB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071CC215" w14:textId="77777777" w:rsidR="00EC7B80" w:rsidRPr="00531DBB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75"/>
            </w:tblGrid>
            <w:tr w:rsidR="00AC599A" w:rsidRPr="00AC599A" w14:paraId="3260A4FD" w14:textId="77777777" w:rsidTr="00AC599A">
              <w:trPr>
                <w:tblCellSpacing w:w="15" w:type="dxa"/>
              </w:trPr>
              <w:tc>
                <w:tcPr>
                  <w:tcW w:w="5415" w:type="dxa"/>
                  <w:vAlign w:val="center"/>
                  <w:hideMark/>
                </w:tcPr>
                <w:p w14:paraId="50E9BF67" w14:textId="77777777" w:rsidR="00AC599A" w:rsidRPr="00AC599A" w:rsidRDefault="00AC599A" w:rsidP="00AC599A">
                  <w:pPr>
                    <w:widowControl/>
                    <w:autoSpaceDE/>
                    <w:autoSpaceDN/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</w:pPr>
                  <w:proofErr w:type="spellStart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Perubahan</w:t>
                  </w:r>
                  <w:proofErr w:type="spellEnd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Fatwa </w:t>
                  </w:r>
                  <w:proofErr w:type="spellStart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karena</w:t>
                  </w:r>
                  <w:proofErr w:type="spellEnd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Perubahan</w:t>
                  </w:r>
                  <w:proofErr w:type="spellEnd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Zaman </w:t>
                  </w:r>
                  <w:proofErr w:type="spellStart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dan</w:t>
                  </w:r>
                  <w:proofErr w:type="spellEnd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Kondisi</w:t>
                  </w:r>
                  <w:proofErr w:type="spellEnd"/>
                </w:p>
              </w:tc>
            </w:tr>
          </w:tbl>
          <w:p w14:paraId="40A65E31" w14:textId="77777777" w:rsidR="00AC599A" w:rsidRPr="00AC599A" w:rsidRDefault="00AC599A" w:rsidP="00AC599A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vanish/>
                <w:sz w:val="16"/>
                <w:szCs w:val="16"/>
                <w:lang w:val="en-US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63"/>
            </w:tblGrid>
            <w:tr w:rsidR="00AC599A" w:rsidRPr="00AC599A" w14:paraId="2B1FC539" w14:textId="77777777" w:rsidTr="00AC599A">
              <w:trPr>
                <w:tblCellSpacing w:w="15" w:type="dxa"/>
              </w:trPr>
              <w:tc>
                <w:tcPr>
                  <w:tcW w:w="6503" w:type="dxa"/>
                  <w:vAlign w:val="center"/>
                  <w:hideMark/>
                </w:tcPr>
                <w:p w14:paraId="4978674D" w14:textId="77777777" w:rsidR="00AC599A" w:rsidRPr="00AC599A" w:rsidRDefault="00AC599A" w:rsidP="00AC599A">
                  <w:pPr>
                    <w:widowControl/>
                    <w:autoSpaceDE/>
                    <w:autoSpaceDN/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</w:pP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I‘lam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Muwaqqi‘in</w:t>
                  </w:r>
                  <w:proofErr w:type="spellEnd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, </w:t>
                  </w:r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al-Fatwa 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baina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Indhibath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wa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Tasayyub</w:t>
                  </w:r>
                  <w:proofErr w:type="spellEnd"/>
                </w:p>
              </w:tc>
            </w:tr>
          </w:tbl>
          <w:p w14:paraId="754E501B" w14:textId="3FE9CAC3" w:rsidR="00EC7B80" w:rsidRPr="00531DBB" w:rsidRDefault="00EC7B80" w:rsidP="00EC7B80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</w:tcPr>
          <w:p w14:paraId="586409A7" w14:textId="77777777" w:rsidR="00EC7B80" w:rsidRPr="00531DBB" w:rsidRDefault="00EC7B80" w:rsidP="00EC7B80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EC7B80" w:rsidRPr="00531DBB" w14:paraId="65B63B77" w14:textId="77777777">
        <w:trPr>
          <w:trHeight w:val="196"/>
        </w:trPr>
        <w:tc>
          <w:tcPr>
            <w:tcW w:w="696" w:type="dxa"/>
          </w:tcPr>
          <w:p w14:paraId="59257D8D" w14:textId="1F128601" w:rsidR="00EC7B80" w:rsidRPr="00531DBB" w:rsidRDefault="00EC7B80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lastRenderedPageBreak/>
              <w:t>11</w:t>
            </w:r>
          </w:p>
        </w:tc>
        <w:tc>
          <w:tcPr>
            <w:tcW w:w="1732" w:type="dxa"/>
            <w:gridSpan w:val="2"/>
          </w:tcPr>
          <w:p w14:paraId="0E4E5EF8" w14:textId="100C907C" w:rsidR="00842BFB" w:rsidRPr="00531DBB" w:rsidRDefault="00842BFB" w:rsidP="00EC7B80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proofErr w:type="spellStart"/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Mahasiswa</w:t>
            </w:r>
            <w:proofErr w:type="spellEnd"/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mampu</w:t>
            </w:r>
            <w:proofErr w:type="spellEnd"/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memahami</w:t>
            </w:r>
            <w:proofErr w:type="spellEnd"/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konsep</w:t>
            </w:r>
            <w:proofErr w:type="spellEnd"/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fatwa </w:t>
            </w:r>
            <w:proofErr w:type="spellStart"/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jama‘i</w:t>
            </w:r>
            <w:proofErr w:type="spellEnd"/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dan</w:t>
            </w:r>
            <w:proofErr w:type="spellEnd"/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fatwa </w:t>
            </w:r>
            <w:proofErr w:type="spellStart"/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fardi</w:t>
            </w:r>
            <w:proofErr w:type="spellEnd"/>
          </w:p>
          <w:p w14:paraId="53A187E1" w14:textId="77777777" w:rsidR="00EC7B80" w:rsidRPr="00531DBB" w:rsidRDefault="00EC7B80" w:rsidP="00842BFB">
            <w:pPr>
              <w:ind w:firstLine="720"/>
              <w:rPr>
                <w:rFonts w:asciiTheme="minorBidi" w:hAnsiTheme="minorBidi" w:cstheme="minorBidi"/>
                <w:sz w:val="16"/>
                <w:szCs w:val="16"/>
                <w:lang w:val="en-US"/>
              </w:rPr>
            </w:pPr>
          </w:p>
        </w:tc>
        <w:tc>
          <w:tcPr>
            <w:tcW w:w="1682" w:type="dxa"/>
            <w:gridSpan w:val="2"/>
          </w:tcPr>
          <w:p w14:paraId="6F9E1447" w14:textId="3D5BD4EB" w:rsidR="00EC7B80" w:rsidRPr="00531DBB" w:rsidRDefault="00842BFB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Ketepatan menjelaskan fungsi lembaga fatwa dan fatwa individual</w:t>
            </w:r>
          </w:p>
        </w:tc>
        <w:tc>
          <w:tcPr>
            <w:tcW w:w="1682" w:type="dxa"/>
            <w:gridSpan w:val="2"/>
          </w:tcPr>
          <w:p w14:paraId="75DE2F26" w14:textId="77777777" w:rsidR="00EC7B80" w:rsidRPr="00531DBB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 Diskusi kelompok</w:t>
            </w:r>
          </w:p>
          <w:p w14:paraId="67C3AFBA" w14:textId="77777777" w:rsidR="00EC7B80" w:rsidRPr="00531DBB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-Diskusi kelas</w:t>
            </w:r>
          </w:p>
          <w:p w14:paraId="59396B21" w14:textId="77777777" w:rsidR="00EC7B80" w:rsidRPr="00531DBB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-Ceramah</w:t>
            </w:r>
          </w:p>
          <w:p w14:paraId="1E7CCCE0" w14:textId="77777777" w:rsidR="00EC7B80" w:rsidRPr="00531DBB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</w:tcPr>
          <w:p w14:paraId="51C9AA0A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Metode:</w:t>
            </w:r>
          </w:p>
          <w:p w14:paraId="408D29C9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Diskusi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Kelompok</w:t>
            </w:r>
          </w:p>
          <w:p w14:paraId="0288C9EF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Tanya Jawab</w:t>
            </w:r>
          </w:p>
          <w:p w14:paraId="54B774FE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Model Pembelajaran</w:t>
            </w:r>
          </w:p>
          <w:p w14:paraId="1D1023B2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  <w:t>Student-centered learning</w:t>
            </w:r>
          </w:p>
          <w:p w14:paraId="0F3631F8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Media Pembelajaran</w:t>
            </w:r>
          </w:p>
          <w:p w14:paraId="2D27A374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Laptop</w:t>
            </w:r>
          </w:p>
          <w:p w14:paraId="64B660FF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LCD dan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Projector</w:t>
            </w:r>
          </w:p>
          <w:p w14:paraId="43B3F7E5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6A39DD30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Pengalaman Belajar</w:t>
            </w: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Mahasiswa</w:t>
            </w:r>
          </w:p>
          <w:p w14:paraId="48E761D7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menyampaikan</w:t>
            </w:r>
          </w:p>
          <w:p w14:paraId="6FA1420E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materi presentasi</w:t>
            </w:r>
          </w:p>
          <w:p w14:paraId="187001D5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menyusun slide</w:t>
            </w:r>
          </w:p>
          <w:p w14:paraId="1C030DD7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presentasi</w:t>
            </w:r>
          </w:p>
          <w:p w14:paraId="3C36B331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mengidentifikasi</w:t>
            </w:r>
          </w:p>
          <w:p w14:paraId="19854096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penggunaan EYD</w:t>
            </w:r>
          </w:p>
          <w:p w14:paraId="280B6F8B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 membuat</w:t>
            </w:r>
          </w:p>
          <w:p w14:paraId="59C2F20C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notulensi presentasi</w:t>
            </w:r>
          </w:p>
          <w:p w14:paraId="26CCAC4C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14FAB5B4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Estimasi Waktu</w:t>
            </w:r>
          </w:p>
          <w:p w14:paraId="711988EA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Tatap Muka</w:t>
            </w:r>
          </w:p>
          <w:p w14:paraId="7BA660A1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50′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38D608C9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Terstruktur</w:t>
            </w:r>
          </w:p>
          <w:p w14:paraId="061BCA16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732450E8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Mandiri</w:t>
            </w:r>
          </w:p>
          <w:p w14:paraId="34CC6233" w14:textId="5340C6D9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1FE01A8B" w14:textId="77777777" w:rsidR="00EC7B80" w:rsidRPr="00531DBB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AC599A" w:rsidRPr="00AC599A" w14:paraId="08EECC97" w14:textId="77777777" w:rsidTr="00AC599A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01613304" w14:textId="77777777" w:rsidR="00AC599A" w:rsidRPr="00AC599A" w:rsidRDefault="00AC599A" w:rsidP="00AC599A">
                  <w:pPr>
                    <w:widowControl/>
                    <w:autoSpaceDE/>
                    <w:autoSpaceDN/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4C2B6FCF" w14:textId="77777777" w:rsidR="00AC599A" w:rsidRPr="00AC599A" w:rsidRDefault="00AC599A" w:rsidP="00AC599A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vanish/>
                <w:sz w:val="16"/>
                <w:szCs w:val="16"/>
                <w:lang w:val="en-US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96"/>
            </w:tblGrid>
            <w:tr w:rsidR="00AC599A" w:rsidRPr="00AC599A" w14:paraId="2C15D791" w14:textId="77777777" w:rsidTr="00AC599A">
              <w:trPr>
                <w:tblCellSpacing w:w="15" w:type="dxa"/>
              </w:trPr>
              <w:tc>
                <w:tcPr>
                  <w:tcW w:w="2936" w:type="dxa"/>
                  <w:vAlign w:val="center"/>
                  <w:hideMark/>
                </w:tcPr>
                <w:p w14:paraId="396D2AF5" w14:textId="77777777" w:rsidR="00AC599A" w:rsidRPr="00AC599A" w:rsidRDefault="00AC599A" w:rsidP="00AC599A">
                  <w:pPr>
                    <w:widowControl/>
                    <w:autoSpaceDE/>
                    <w:autoSpaceDN/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</w:pPr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Fatwa </w:t>
                  </w:r>
                  <w:proofErr w:type="spellStart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Jama‘i</w:t>
                  </w:r>
                  <w:proofErr w:type="spellEnd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dan</w:t>
                  </w:r>
                  <w:proofErr w:type="spellEnd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Fatwa </w:t>
                  </w:r>
                  <w:proofErr w:type="spellStart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Fardi</w:t>
                  </w:r>
                  <w:proofErr w:type="spellEnd"/>
                </w:p>
              </w:tc>
            </w:tr>
          </w:tbl>
          <w:p w14:paraId="5CFB91FE" w14:textId="77777777" w:rsidR="00AC599A" w:rsidRPr="00AC599A" w:rsidRDefault="00AC599A" w:rsidP="00AC599A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vanish/>
                <w:sz w:val="16"/>
                <w:szCs w:val="16"/>
                <w:lang w:val="en-US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76"/>
            </w:tblGrid>
            <w:tr w:rsidR="00AC599A" w:rsidRPr="00AC599A" w14:paraId="7722D697" w14:textId="77777777" w:rsidTr="00AC599A">
              <w:trPr>
                <w:tblCellSpacing w:w="15" w:type="dxa"/>
              </w:trPr>
              <w:tc>
                <w:tcPr>
                  <w:tcW w:w="6616" w:type="dxa"/>
                  <w:vAlign w:val="center"/>
                  <w:hideMark/>
                </w:tcPr>
                <w:p w14:paraId="3A1C9F94" w14:textId="77777777" w:rsidR="00AC599A" w:rsidRPr="00AC599A" w:rsidRDefault="00AC599A" w:rsidP="00AC599A">
                  <w:pPr>
                    <w:widowControl/>
                    <w:autoSpaceDE/>
                    <w:autoSpaceDN/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</w:pPr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al-Fatwa 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wa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Manahij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Ifta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’</w:t>
                  </w:r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, </w:t>
                  </w:r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al-Ijtihad fi 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Syari‘ah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Islamiyyah</w:t>
                  </w:r>
                  <w:proofErr w:type="spellEnd"/>
                </w:p>
              </w:tc>
            </w:tr>
          </w:tbl>
          <w:p w14:paraId="7366FC11" w14:textId="77777777" w:rsidR="00EC7B80" w:rsidRPr="00531DBB" w:rsidRDefault="00EC7B80" w:rsidP="00EC7B80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</w:tcPr>
          <w:p w14:paraId="50E11382" w14:textId="77777777" w:rsidR="00EC7B80" w:rsidRPr="00531DBB" w:rsidRDefault="00EC7B80" w:rsidP="00EC7B80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EC7B80" w:rsidRPr="00531DBB" w14:paraId="13EB3FF7" w14:textId="77777777">
        <w:trPr>
          <w:trHeight w:val="196"/>
        </w:trPr>
        <w:tc>
          <w:tcPr>
            <w:tcW w:w="696" w:type="dxa"/>
          </w:tcPr>
          <w:p w14:paraId="74255B49" w14:textId="7AD59081" w:rsidR="00EC7B80" w:rsidRPr="00531DBB" w:rsidRDefault="00EC7B80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12</w:t>
            </w:r>
          </w:p>
        </w:tc>
        <w:tc>
          <w:tcPr>
            <w:tcW w:w="1732" w:type="dxa"/>
            <w:gridSpan w:val="2"/>
          </w:tcPr>
          <w:p w14:paraId="582BF0E3" w14:textId="39E24CB9" w:rsidR="00EC7B80" w:rsidRPr="00531DBB" w:rsidRDefault="00AC599A" w:rsidP="00EC7B80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Mahasiswa mampu memahami konsep </w:t>
            </w:r>
            <w:r w:rsidRPr="00531DBB">
              <w:rPr>
                <w:rStyle w:val="Emphasis"/>
                <w:rFonts w:asciiTheme="minorBidi" w:hAnsiTheme="minorBidi" w:cstheme="minorBidi"/>
                <w:sz w:val="16"/>
                <w:szCs w:val="16"/>
              </w:rPr>
              <w:t>taisir</w:t>
            </w:r>
            <w:r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dan </w:t>
            </w:r>
            <w:r w:rsidRPr="00531DBB">
              <w:rPr>
                <w:rStyle w:val="Emphasis"/>
                <w:rFonts w:asciiTheme="minorBidi" w:hAnsiTheme="minorBidi" w:cstheme="minorBidi"/>
                <w:sz w:val="16"/>
                <w:szCs w:val="16"/>
              </w:rPr>
              <w:t>tasahul</w:t>
            </w:r>
            <w:r w:rsidRPr="00531DBB">
              <w:rPr>
                <w:rFonts w:asciiTheme="minorBidi" w:hAnsiTheme="minorBidi" w:cstheme="minorBidi"/>
                <w:sz w:val="16"/>
                <w:szCs w:val="16"/>
              </w:rPr>
              <w:t xml:space="preserve"> dalam fatwa</w:t>
            </w:r>
          </w:p>
        </w:tc>
        <w:tc>
          <w:tcPr>
            <w:tcW w:w="1682" w:type="dxa"/>
            <w:gridSpan w:val="2"/>
          </w:tcPr>
          <w:p w14:paraId="28C50790" w14:textId="538BBC46" w:rsidR="00EC7B80" w:rsidRPr="00531DBB" w:rsidRDefault="00AC599A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Ketepatan membedakan antara memudahkan dan menggampangkan hukum</w:t>
            </w:r>
          </w:p>
        </w:tc>
        <w:tc>
          <w:tcPr>
            <w:tcW w:w="1682" w:type="dxa"/>
            <w:gridSpan w:val="2"/>
          </w:tcPr>
          <w:p w14:paraId="6559AC27" w14:textId="77777777" w:rsidR="00EC7B80" w:rsidRPr="00531DBB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 Diskusi kelompok</w:t>
            </w:r>
          </w:p>
          <w:p w14:paraId="3C2E40AA" w14:textId="77777777" w:rsidR="00EC7B80" w:rsidRPr="00531DBB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-Diskusi kelas</w:t>
            </w:r>
          </w:p>
          <w:p w14:paraId="55739432" w14:textId="77777777" w:rsidR="00EC7B80" w:rsidRPr="00531DBB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-Ceramah</w:t>
            </w:r>
          </w:p>
          <w:p w14:paraId="29BFE3A6" w14:textId="620B44C2" w:rsidR="00EC7B80" w:rsidRPr="00531DBB" w:rsidRDefault="00EC7B80" w:rsidP="00EC7B80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</w:tcPr>
          <w:p w14:paraId="30E44E36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Metode:</w:t>
            </w:r>
          </w:p>
          <w:p w14:paraId="41993912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Diskusi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Kelompok</w:t>
            </w:r>
          </w:p>
          <w:p w14:paraId="2E2F3E02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Tanya Jawab</w:t>
            </w:r>
          </w:p>
          <w:p w14:paraId="656A9DBA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Model Pembelajaran</w:t>
            </w:r>
          </w:p>
          <w:p w14:paraId="4631E1F4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  <w:t>Student-centered learning</w:t>
            </w:r>
          </w:p>
          <w:p w14:paraId="02B63160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Media Pembelajaran</w:t>
            </w:r>
          </w:p>
          <w:p w14:paraId="2290DA49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Laptop</w:t>
            </w:r>
          </w:p>
          <w:p w14:paraId="2A12F505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LCD dan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Projector</w:t>
            </w:r>
          </w:p>
          <w:p w14:paraId="344E8AC6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442E8C1F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Pengalaman Belajar</w:t>
            </w: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Mahasiswa</w:t>
            </w:r>
          </w:p>
          <w:p w14:paraId="48C251F6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menyampaikan</w:t>
            </w:r>
          </w:p>
          <w:p w14:paraId="61CF15E5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materi presentasi</w:t>
            </w:r>
          </w:p>
          <w:p w14:paraId="6087CFA0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menyusun slide</w:t>
            </w:r>
          </w:p>
          <w:p w14:paraId="55351A5F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presentasi</w:t>
            </w:r>
          </w:p>
          <w:p w14:paraId="714181E7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mengidentifikasi</w:t>
            </w:r>
          </w:p>
          <w:p w14:paraId="7921817C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penggunaan EYD</w:t>
            </w:r>
          </w:p>
          <w:p w14:paraId="15717AF2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 membuat</w:t>
            </w:r>
          </w:p>
          <w:p w14:paraId="3D8643FF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notulensi presentasi</w:t>
            </w:r>
          </w:p>
          <w:p w14:paraId="62EB5C4F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7A413842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Estimasi Waktu</w:t>
            </w:r>
          </w:p>
          <w:p w14:paraId="33183BF5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Tatap Muka</w:t>
            </w:r>
          </w:p>
          <w:p w14:paraId="43C0E2C5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50′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59C88551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Terstruktur</w:t>
            </w:r>
          </w:p>
          <w:p w14:paraId="7CAF67E3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70316C25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Mandiri</w:t>
            </w:r>
          </w:p>
          <w:p w14:paraId="418D23F5" w14:textId="330EAADF" w:rsidR="00EC7B80" w:rsidRPr="00531DBB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5EA940E0" w14:textId="77777777" w:rsidR="00EC7B80" w:rsidRPr="00531DBB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90"/>
            </w:tblGrid>
            <w:tr w:rsidR="00AC599A" w:rsidRPr="00AC599A" w14:paraId="7E1125BB" w14:textId="77777777" w:rsidTr="00AC599A">
              <w:trPr>
                <w:tblCellSpacing w:w="15" w:type="dxa"/>
              </w:trPr>
              <w:tc>
                <w:tcPr>
                  <w:tcW w:w="3930" w:type="dxa"/>
                  <w:vAlign w:val="center"/>
                  <w:hideMark/>
                </w:tcPr>
                <w:p w14:paraId="3DCD0A4E" w14:textId="77777777" w:rsidR="00AC599A" w:rsidRPr="00AC599A" w:rsidRDefault="00AC599A" w:rsidP="00AC599A">
                  <w:pPr>
                    <w:widowControl/>
                    <w:autoSpaceDE/>
                    <w:autoSpaceDN/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</w:pPr>
                  <w:proofErr w:type="spellStart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Konsep</w:t>
                  </w:r>
                  <w:proofErr w:type="spellEnd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Taisir</w:t>
                  </w:r>
                  <w:proofErr w:type="spellEnd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dan</w:t>
                  </w:r>
                  <w:proofErr w:type="spellEnd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Tasahul</w:t>
                  </w:r>
                  <w:proofErr w:type="spellEnd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dalam</w:t>
                  </w:r>
                  <w:proofErr w:type="spellEnd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Fatwa</w:t>
                  </w:r>
                </w:p>
              </w:tc>
            </w:tr>
          </w:tbl>
          <w:p w14:paraId="72E16E24" w14:textId="77777777" w:rsidR="00AC599A" w:rsidRPr="00AC599A" w:rsidRDefault="00AC599A" w:rsidP="00AC599A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vanish/>
                <w:sz w:val="16"/>
                <w:szCs w:val="16"/>
                <w:lang w:val="en-US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04"/>
            </w:tblGrid>
            <w:tr w:rsidR="00AC599A" w:rsidRPr="00AC599A" w14:paraId="5EEE2B6B" w14:textId="77777777" w:rsidTr="00AC599A">
              <w:trPr>
                <w:tblCellSpacing w:w="15" w:type="dxa"/>
              </w:trPr>
              <w:tc>
                <w:tcPr>
                  <w:tcW w:w="5844" w:type="dxa"/>
                  <w:vAlign w:val="center"/>
                  <w:hideMark/>
                </w:tcPr>
                <w:p w14:paraId="4D4B5AFB" w14:textId="77777777" w:rsidR="00AC599A" w:rsidRPr="00AC599A" w:rsidRDefault="00AC599A" w:rsidP="00AC599A">
                  <w:pPr>
                    <w:widowControl/>
                    <w:autoSpaceDE/>
                    <w:autoSpaceDN/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</w:pPr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al-Fatwa 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baina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Indhibath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wa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Tasayyub</w:t>
                  </w:r>
                  <w:proofErr w:type="spellEnd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, </w:t>
                  </w:r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Muwafaqat</w:t>
                  </w:r>
                  <w:proofErr w:type="spellEnd"/>
                </w:p>
              </w:tc>
            </w:tr>
          </w:tbl>
          <w:p w14:paraId="1E2AA72C" w14:textId="07148012" w:rsidR="00EC7B80" w:rsidRPr="00531DBB" w:rsidRDefault="00EC7B80" w:rsidP="00EC7B80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</w:tcPr>
          <w:p w14:paraId="655BF5A2" w14:textId="77777777" w:rsidR="00EC7B80" w:rsidRPr="00531DBB" w:rsidRDefault="00EC7B80" w:rsidP="00EC7B80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EC7B80" w:rsidRPr="00531DBB" w14:paraId="257F7198" w14:textId="77777777">
        <w:trPr>
          <w:trHeight w:val="196"/>
        </w:trPr>
        <w:tc>
          <w:tcPr>
            <w:tcW w:w="696" w:type="dxa"/>
          </w:tcPr>
          <w:p w14:paraId="6E1E855B" w14:textId="3C100005" w:rsidR="00EC7B80" w:rsidRPr="00531DBB" w:rsidRDefault="00EC7B80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13</w:t>
            </w:r>
          </w:p>
        </w:tc>
        <w:tc>
          <w:tcPr>
            <w:tcW w:w="1732" w:type="dxa"/>
            <w:gridSpan w:val="2"/>
          </w:tcPr>
          <w:p w14:paraId="23EEECEC" w14:textId="7C4D1E93" w:rsidR="00EC7B80" w:rsidRPr="00531DBB" w:rsidRDefault="00AC599A" w:rsidP="00EC7B80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Mahasiswa mampu menganalisis fatwa kontemporer bidang ekonomi syariah</w:t>
            </w:r>
          </w:p>
        </w:tc>
        <w:tc>
          <w:tcPr>
            <w:tcW w:w="1682" w:type="dxa"/>
            <w:gridSpan w:val="2"/>
          </w:tcPr>
          <w:p w14:paraId="2003CCC3" w14:textId="19F75694" w:rsidR="00EC7B80" w:rsidRPr="00531DBB" w:rsidRDefault="00AC599A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Ketepatan menganalisis fatwa ekonomi syariah secara argumentatif</w:t>
            </w:r>
          </w:p>
        </w:tc>
        <w:tc>
          <w:tcPr>
            <w:tcW w:w="1682" w:type="dxa"/>
            <w:gridSpan w:val="2"/>
          </w:tcPr>
          <w:p w14:paraId="4FE5B421" w14:textId="77777777" w:rsidR="00EC7B80" w:rsidRPr="00531DBB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 Diskusi kelompok</w:t>
            </w:r>
          </w:p>
          <w:p w14:paraId="3A3C2736" w14:textId="77777777" w:rsidR="00EC7B80" w:rsidRPr="00531DBB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-Diskusi kelas</w:t>
            </w:r>
          </w:p>
          <w:p w14:paraId="30B91890" w14:textId="77777777" w:rsidR="00EC7B80" w:rsidRPr="00531DBB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-Ceramah</w:t>
            </w:r>
          </w:p>
          <w:p w14:paraId="4CD32311" w14:textId="4E092538" w:rsidR="00EC7B80" w:rsidRPr="00531DBB" w:rsidRDefault="00EC7B80" w:rsidP="00EC7B80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</w:tcPr>
          <w:p w14:paraId="54BE0859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Metode:</w:t>
            </w:r>
          </w:p>
          <w:p w14:paraId="19532849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Diskusi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Kelompok</w:t>
            </w:r>
          </w:p>
          <w:p w14:paraId="263D25DA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Tanya Jawab</w:t>
            </w:r>
          </w:p>
          <w:p w14:paraId="12E1F1EB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Model Pembelajaran</w:t>
            </w:r>
          </w:p>
          <w:p w14:paraId="010A700F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  <w:t>Student-centered learning</w:t>
            </w:r>
          </w:p>
          <w:p w14:paraId="08799EF5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Media Pembelajaran</w:t>
            </w:r>
          </w:p>
          <w:p w14:paraId="3CD3D6A0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Laptop</w:t>
            </w:r>
          </w:p>
          <w:p w14:paraId="25DD9141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LCD dan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Projector</w:t>
            </w:r>
          </w:p>
          <w:p w14:paraId="401A3398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483A24E9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Pengalaman Belajar</w:t>
            </w: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Mahasiswa</w:t>
            </w:r>
          </w:p>
          <w:p w14:paraId="79A6DE8D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menyampaikan</w:t>
            </w:r>
          </w:p>
          <w:p w14:paraId="11B4B43F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materi presentasi</w:t>
            </w:r>
          </w:p>
          <w:p w14:paraId="5C739373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menyusun slide</w:t>
            </w:r>
          </w:p>
          <w:p w14:paraId="58EC9651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lastRenderedPageBreak/>
              <w:t>presentasi</w:t>
            </w:r>
          </w:p>
          <w:p w14:paraId="074F7EB7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mengidentifikasi</w:t>
            </w:r>
          </w:p>
          <w:p w14:paraId="0FBCEB6E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penggunaan EYD</w:t>
            </w:r>
          </w:p>
          <w:p w14:paraId="5DA0903C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 membuat</w:t>
            </w:r>
          </w:p>
          <w:p w14:paraId="73CA2D41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notulensi presentasi</w:t>
            </w:r>
          </w:p>
          <w:p w14:paraId="2E370030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0F0F08BB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Estimasi Waktu</w:t>
            </w:r>
          </w:p>
          <w:p w14:paraId="4ECEB8DC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Tatap Muka</w:t>
            </w:r>
          </w:p>
          <w:p w14:paraId="6B96C256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50′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11AA4519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Terstruktur</w:t>
            </w:r>
          </w:p>
          <w:p w14:paraId="4C297A44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6E4466A8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Mandiri</w:t>
            </w:r>
          </w:p>
          <w:p w14:paraId="5AF50EED" w14:textId="512320B5" w:rsidR="00EC7B80" w:rsidRPr="00531DBB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064A8C71" w14:textId="77777777" w:rsidR="00EC7B80" w:rsidRPr="00531DBB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AC599A" w:rsidRPr="00AC599A" w14:paraId="10C010C7" w14:textId="77777777" w:rsidTr="00AC599A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55253DC8" w14:textId="77777777" w:rsidR="00AC599A" w:rsidRPr="00AC599A" w:rsidRDefault="00AC599A" w:rsidP="00AC599A">
                  <w:pPr>
                    <w:widowControl/>
                    <w:autoSpaceDE/>
                    <w:autoSpaceDN/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33506415" w14:textId="77777777" w:rsidR="00AC599A" w:rsidRPr="00AC599A" w:rsidRDefault="00AC599A" w:rsidP="00AC599A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vanish/>
                <w:sz w:val="16"/>
                <w:szCs w:val="16"/>
                <w:lang w:val="en-US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03"/>
            </w:tblGrid>
            <w:tr w:rsidR="00AC599A" w:rsidRPr="00AC599A" w14:paraId="0CBE56AB" w14:textId="77777777" w:rsidTr="00AC599A">
              <w:trPr>
                <w:tblCellSpacing w:w="15" w:type="dxa"/>
              </w:trPr>
              <w:tc>
                <w:tcPr>
                  <w:tcW w:w="4443" w:type="dxa"/>
                  <w:vAlign w:val="center"/>
                  <w:hideMark/>
                </w:tcPr>
                <w:p w14:paraId="2E1C3F8A" w14:textId="77777777" w:rsidR="00AC599A" w:rsidRPr="00AC599A" w:rsidRDefault="00AC599A" w:rsidP="00AC599A">
                  <w:pPr>
                    <w:widowControl/>
                    <w:autoSpaceDE/>
                    <w:autoSpaceDN/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</w:pPr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Fatwa </w:t>
                  </w:r>
                  <w:proofErr w:type="spellStart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Kontemporer</w:t>
                  </w:r>
                  <w:proofErr w:type="spellEnd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Bidang</w:t>
                  </w:r>
                  <w:proofErr w:type="spellEnd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Ekonomi</w:t>
                  </w:r>
                  <w:proofErr w:type="spellEnd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Syariah</w:t>
                  </w:r>
                  <w:proofErr w:type="spellEnd"/>
                </w:p>
              </w:tc>
            </w:tr>
          </w:tbl>
          <w:p w14:paraId="7D0FA72C" w14:textId="77777777" w:rsidR="00AC599A" w:rsidRPr="00AC599A" w:rsidRDefault="00AC599A" w:rsidP="00AC599A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vanish/>
                <w:sz w:val="16"/>
                <w:szCs w:val="16"/>
                <w:lang w:val="en-US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83"/>
            </w:tblGrid>
            <w:tr w:rsidR="00AC599A" w:rsidRPr="00AC599A" w14:paraId="32E9F3AA" w14:textId="77777777" w:rsidTr="00AC599A">
              <w:trPr>
                <w:tblCellSpacing w:w="15" w:type="dxa"/>
              </w:trPr>
              <w:tc>
                <w:tcPr>
                  <w:tcW w:w="5123" w:type="dxa"/>
                  <w:vAlign w:val="center"/>
                  <w:hideMark/>
                </w:tcPr>
                <w:p w14:paraId="5C8D4702" w14:textId="77777777" w:rsidR="00AC599A" w:rsidRPr="00AC599A" w:rsidRDefault="00AC599A" w:rsidP="00AC599A">
                  <w:pPr>
                    <w:widowControl/>
                    <w:autoSpaceDE/>
                    <w:autoSpaceDN/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</w:pP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Ushul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Fiqh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Islami</w:t>
                  </w:r>
                  <w:proofErr w:type="spellEnd"/>
                  <w:r w:rsidRPr="00AC599A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, </w:t>
                  </w:r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Madkhal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Fiqhi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al-‘Am</w:t>
                  </w:r>
                </w:p>
              </w:tc>
            </w:tr>
          </w:tbl>
          <w:p w14:paraId="74FA8591" w14:textId="69F77BDE" w:rsidR="00EC7B80" w:rsidRPr="00531DBB" w:rsidRDefault="00EC7B80" w:rsidP="00EC7B80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</w:tcPr>
          <w:p w14:paraId="49E3068F" w14:textId="77777777" w:rsidR="00EC7B80" w:rsidRPr="00531DBB" w:rsidRDefault="00EC7B80" w:rsidP="00EC7B80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EC7B80" w:rsidRPr="00531DBB" w14:paraId="0968B5A0" w14:textId="77777777">
        <w:trPr>
          <w:trHeight w:val="196"/>
        </w:trPr>
        <w:tc>
          <w:tcPr>
            <w:tcW w:w="696" w:type="dxa"/>
          </w:tcPr>
          <w:p w14:paraId="3B28902B" w14:textId="09675F08" w:rsidR="00EC7B80" w:rsidRPr="00531DBB" w:rsidRDefault="00EC7B80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lastRenderedPageBreak/>
              <w:t>14</w:t>
            </w:r>
          </w:p>
        </w:tc>
        <w:tc>
          <w:tcPr>
            <w:tcW w:w="1732" w:type="dxa"/>
            <w:gridSpan w:val="2"/>
          </w:tcPr>
          <w:p w14:paraId="1E2F9611" w14:textId="7C44C471" w:rsidR="00EC7B80" w:rsidRPr="00531DBB" w:rsidRDefault="00AC599A" w:rsidP="00EC7B80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Mahasiswa mampu menganalisis fatwa kontemporer bidang medis dan sains</w:t>
            </w:r>
          </w:p>
        </w:tc>
        <w:tc>
          <w:tcPr>
            <w:tcW w:w="1682" w:type="dxa"/>
            <w:gridSpan w:val="2"/>
          </w:tcPr>
          <w:p w14:paraId="229CD8DA" w14:textId="22E12424" w:rsidR="00EC7B80" w:rsidRPr="00531DBB" w:rsidRDefault="00AC599A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Ketepatan menganalisis fatwa medis dan sains dengan pendekatan ushul fikih</w:t>
            </w:r>
          </w:p>
        </w:tc>
        <w:tc>
          <w:tcPr>
            <w:tcW w:w="1682" w:type="dxa"/>
            <w:gridSpan w:val="2"/>
          </w:tcPr>
          <w:p w14:paraId="5F2BC36C" w14:textId="77777777" w:rsidR="00EC7B80" w:rsidRPr="00531DBB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 Diskusi kelompok</w:t>
            </w:r>
          </w:p>
          <w:p w14:paraId="2CF4E758" w14:textId="77777777" w:rsidR="00EC7B80" w:rsidRPr="00531DBB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-Diskusi kelas</w:t>
            </w:r>
          </w:p>
          <w:p w14:paraId="4A5BDE07" w14:textId="77777777" w:rsidR="00EC7B80" w:rsidRPr="00531DBB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-Ceramah</w:t>
            </w:r>
          </w:p>
          <w:p w14:paraId="7637F264" w14:textId="47F00CE7" w:rsidR="00EC7B80" w:rsidRPr="00531DBB" w:rsidRDefault="00EC7B80" w:rsidP="00EC7B80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</w:tcPr>
          <w:p w14:paraId="427D0DFC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Metode:</w:t>
            </w:r>
          </w:p>
          <w:p w14:paraId="528E6718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Diskusi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Kelompok</w:t>
            </w:r>
          </w:p>
          <w:p w14:paraId="3C15E8CC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Tanya Jawab</w:t>
            </w:r>
          </w:p>
          <w:p w14:paraId="2F90B539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Model Pembelajaran</w:t>
            </w:r>
          </w:p>
          <w:p w14:paraId="5D8520C0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  <w:t>Student-centered learning</w:t>
            </w:r>
          </w:p>
          <w:p w14:paraId="574645CF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Media Pembelajaran</w:t>
            </w:r>
          </w:p>
          <w:p w14:paraId="3DF0EACB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Laptop</w:t>
            </w:r>
          </w:p>
          <w:p w14:paraId="5E6C4A5B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LCD dan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Projector</w:t>
            </w:r>
          </w:p>
          <w:p w14:paraId="7B6D7260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30C9CD9A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Pengalaman Belajar</w:t>
            </w: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Mahasiswa</w:t>
            </w:r>
          </w:p>
          <w:p w14:paraId="48E1692F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menyampaikan</w:t>
            </w:r>
          </w:p>
          <w:p w14:paraId="0A8CFA8E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materi presentasi</w:t>
            </w:r>
          </w:p>
          <w:p w14:paraId="5D74E231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menyusun slide</w:t>
            </w:r>
          </w:p>
          <w:p w14:paraId="68164C03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presentasi</w:t>
            </w:r>
          </w:p>
          <w:p w14:paraId="3A6F039B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mengidentifikasi</w:t>
            </w:r>
          </w:p>
          <w:p w14:paraId="4FEA1618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penggunaan EYD</w:t>
            </w:r>
          </w:p>
          <w:p w14:paraId="625E66D1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 membuat</w:t>
            </w:r>
          </w:p>
          <w:p w14:paraId="5A9B406F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notulensi presentasi</w:t>
            </w:r>
          </w:p>
          <w:p w14:paraId="1103BA5E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57116C08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Estimasi Waktu</w:t>
            </w:r>
          </w:p>
          <w:p w14:paraId="526A5E79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Tatap Muka</w:t>
            </w:r>
          </w:p>
          <w:p w14:paraId="55B7338E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50′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7041A221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Terstruktur</w:t>
            </w:r>
          </w:p>
          <w:p w14:paraId="20F5BA23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0DF284CB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Mandiri</w:t>
            </w:r>
          </w:p>
          <w:p w14:paraId="5B5AE64E" w14:textId="2BDD1C71" w:rsidR="00EC7B80" w:rsidRPr="00531DBB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49422177" w14:textId="77777777" w:rsidR="00EC7B80" w:rsidRPr="00531DBB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p w14:paraId="20CB1AA9" w14:textId="77777777" w:rsidR="00531DBB" w:rsidRPr="00531DBB" w:rsidRDefault="00EC7B80" w:rsidP="00EC7B80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>I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16"/>
            </w:tblGrid>
            <w:tr w:rsidR="00531DBB" w:rsidRPr="00531DBB" w14:paraId="36212273" w14:textId="77777777" w:rsidTr="00531DBB">
              <w:trPr>
                <w:tblCellSpacing w:w="15" w:type="dxa"/>
              </w:trPr>
              <w:tc>
                <w:tcPr>
                  <w:tcW w:w="4356" w:type="dxa"/>
                  <w:vAlign w:val="center"/>
                  <w:hideMark/>
                </w:tcPr>
                <w:p w14:paraId="2ACA8370" w14:textId="77777777" w:rsidR="00531DBB" w:rsidRPr="00531DBB" w:rsidRDefault="00531DBB" w:rsidP="00531DBB">
                  <w:pPr>
                    <w:widowControl/>
                    <w:autoSpaceDE/>
                    <w:autoSpaceDN/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</w:pPr>
                  <w:r w:rsidRPr="00531DBB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Fatwa 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Kontemporer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Bidang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Medis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dan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Sains</w:t>
                  </w:r>
                  <w:proofErr w:type="spellEnd"/>
                </w:p>
              </w:tc>
            </w:tr>
          </w:tbl>
          <w:p w14:paraId="3033698C" w14:textId="77777777" w:rsidR="00531DBB" w:rsidRPr="00531DBB" w:rsidRDefault="00531DBB" w:rsidP="00531DBB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vanish/>
                <w:sz w:val="16"/>
                <w:szCs w:val="16"/>
                <w:lang w:val="en-US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43"/>
            </w:tblGrid>
            <w:tr w:rsidR="00531DBB" w:rsidRPr="00531DBB" w14:paraId="203954C9" w14:textId="77777777" w:rsidTr="00531DBB">
              <w:trPr>
                <w:tblCellSpacing w:w="15" w:type="dxa"/>
              </w:trPr>
              <w:tc>
                <w:tcPr>
                  <w:tcW w:w="8983" w:type="dxa"/>
                  <w:vAlign w:val="center"/>
                  <w:hideMark/>
                </w:tcPr>
                <w:p w14:paraId="3F64FC8C" w14:textId="77777777" w:rsidR="00531DBB" w:rsidRPr="00531DBB" w:rsidRDefault="00531DBB" w:rsidP="00531DBB">
                  <w:pPr>
                    <w:widowControl/>
                    <w:autoSpaceDE/>
                    <w:autoSpaceDN/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</w:pP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Dhawabith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Mashlahah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fi 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Syari‘ah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Islamiyyah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, </w:t>
                  </w:r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al-Ijtihad fi 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Syari‘ah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Islamiyyah</w:t>
                  </w:r>
                  <w:proofErr w:type="spellEnd"/>
                </w:p>
              </w:tc>
            </w:tr>
          </w:tbl>
          <w:p w14:paraId="090AB7FD" w14:textId="4EAEBE65" w:rsidR="00EC7B80" w:rsidRPr="00531DBB" w:rsidRDefault="00EC7B80" w:rsidP="00EC7B80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</w:tcPr>
          <w:p w14:paraId="7B410BA5" w14:textId="77777777" w:rsidR="00EC7B80" w:rsidRPr="00531DBB" w:rsidRDefault="00EC7B80" w:rsidP="00EC7B80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EC7B80" w:rsidRPr="00531DBB" w14:paraId="276D9483" w14:textId="77777777">
        <w:trPr>
          <w:trHeight w:val="196"/>
        </w:trPr>
        <w:tc>
          <w:tcPr>
            <w:tcW w:w="696" w:type="dxa"/>
          </w:tcPr>
          <w:p w14:paraId="48B7FD2E" w14:textId="36A473EB" w:rsidR="00EC7B80" w:rsidRPr="00531DBB" w:rsidRDefault="00EC7B80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15</w:t>
            </w:r>
          </w:p>
        </w:tc>
        <w:tc>
          <w:tcPr>
            <w:tcW w:w="1732" w:type="dxa"/>
            <w:gridSpan w:val="2"/>
          </w:tcPr>
          <w:p w14:paraId="5578A321" w14:textId="1A8ECBCB" w:rsidR="00EC7B80" w:rsidRPr="00531DBB" w:rsidRDefault="00AC599A" w:rsidP="00EC7B80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Mahasiswa mampu menyusun produk fatwa secara sistematis</w:t>
            </w:r>
          </w:p>
        </w:tc>
        <w:tc>
          <w:tcPr>
            <w:tcW w:w="1682" w:type="dxa"/>
            <w:gridSpan w:val="2"/>
          </w:tcPr>
          <w:p w14:paraId="10170587" w14:textId="56DB39AB" w:rsidR="00EC7B80" w:rsidRPr="00531DBB" w:rsidRDefault="00AC599A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sz w:val="16"/>
                <w:szCs w:val="16"/>
              </w:rPr>
              <w:t>Ketepatan menyusun produk fatwa sesuai metodologi ushul fatwa</w:t>
            </w:r>
          </w:p>
        </w:tc>
        <w:tc>
          <w:tcPr>
            <w:tcW w:w="1682" w:type="dxa"/>
            <w:gridSpan w:val="2"/>
          </w:tcPr>
          <w:p w14:paraId="5997D7A3" w14:textId="77777777" w:rsidR="00EC7B80" w:rsidRPr="00531DBB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 Diskusi kelompok</w:t>
            </w:r>
          </w:p>
          <w:p w14:paraId="31387E01" w14:textId="77777777" w:rsidR="00EC7B80" w:rsidRPr="00531DBB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-Diskusi kelas</w:t>
            </w:r>
          </w:p>
          <w:p w14:paraId="5F46B485" w14:textId="77777777" w:rsidR="00EC7B80" w:rsidRPr="00531DBB" w:rsidRDefault="00EC7B80" w:rsidP="00EC7B80">
            <w:pPr>
              <w:pStyle w:val="TableParagraph"/>
              <w:ind w:left="7" w:right="1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-Ceramah</w:t>
            </w:r>
          </w:p>
          <w:p w14:paraId="5E3BCC08" w14:textId="4161A230" w:rsidR="00EC7B80" w:rsidRPr="00531DBB" w:rsidRDefault="00EC7B80" w:rsidP="00EC7B80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</w:tcPr>
          <w:p w14:paraId="5C98D378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Metode:</w:t>
            </w:r>
          </w:p>
          <w:p w14:paraId="6DF59A2D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Diskusi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Kelompok</w:t>
            </w:r>
          </w:p>
          <w:p w14:paraId="0228ACA8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Tanya Jawab</w:t>
            </w:r>
          </w:p>
          <w:p w14:paraId="6D7469B1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Model Pembelajaran</w:t>
            </w:r>
          </w:p>
          <w:p w14:paraId="2607A224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i/>
                <w:iCs/>
                <w:spacing w:val="-5"/>
                <w:sz w:val="16"/>
                <w:szCs w:val="16"/>
              </w:rPr>
              <w:t>Student-centered learning</w:t>
            </w:r>
          </w:p>
          <w:p w14:paraId="0DE40CC8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Media Pembelajaran</w:t>
            </w:r>
          </w:p>
          <w:p w14:paraId="00CB15FF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Laptop</w:t>
            </w:r>
          </w:p>
          <w:p w14:paraId="0A179A1A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• LCD dan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Projector</w:t>
            </w:r>
          </w:p>
          <w:p w14:paraId="467F8F58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26AAF548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Pengalaman Belajar</w:t>
            </w: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Mahasiswa</w:t>
            </w:r>
          </w:p>
          <w:p w14:paraId="07907FE9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menyampaikan</w:t>
            </w:r>
          </w:p>
          <w:p w14:paraId="4D87BC53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materi presentasi</w:t>
            </w:r>
          </w:p>
          <w:p w14:paraId="6B509C35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menyusun slide</w:t>
            </w:r>
          </w:p>
          <w:p w14:paraId="0E859837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presentasi</w:t>
            </w:r>
          </w:p>
          <w:p w14:paraId="362D2C4E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mengidentifikasi</w:t>
            </w:r>
          </w:p>
          <w:p w14:paraId="7E097A42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penggunaan EYD</w:t>
            </w:r>
          </w:p>
          <w:p w14:paraId="4CA43295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− Mahasiswa membuat</w:t>
            </w:r>
          </w:p>
          <w:p w14:paraId="52355AAA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notulensi presentasi</w:t>
            </w:r>
          </w:p>
          <w:p w14:paraId="63E4121C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</w:p>
          <w:p w14:paraId="3F979AA8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  <w:t>Estimasi Waktu</w:t>
            </w:r>
          </w:p>
          <w:p w14:paraId="3614FABF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Tatap Muka</w:t>
            </w:r>
          </w:p>
          <w:p w14:paraId="5DE43173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50′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1649EE3C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Terstruktur</w:t>
            </w:r>
          </w:p>
          <w:p w14:paraId="2D452507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  <w:p w14:paraId="50AA3DFB" w14:textId="77777777" w:rsidR="00EC7B80" w:rsidRPr="00531DBB" w:rsidRDefault="00EC7B80" w:rsidP="00EC7B80">
            <w:pPr>
              <w:pStyle w:val="TableParagraph"/>
              <w:ind w:left="7" w:right="2"/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Tugas Mandiri</w:t>
            </w:r>
          </w:p>
          <w:p w14:paraId="370F2D64" w14:textId="2E18A81E" w:rsidR="00EC7B80" w:rsidRPr="00531DBB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1 × (2 × 60′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  <w:lang w:val="en-US"/>
              </w:rPr>
              <w:t xml:space="preserve"> </w:t>
            </w:r>
            <w:r w:rsidRPr="00531DBB">
              <w:rPr>
                <w:rFonts w:asciiTheme="minorBidi" w:hAnsiTheme="minorBidi" w:cstheme="minorBidi"/>
                <w:bCs/>
                <w:spacing w:val="-5"/>
                <w:sz w:val="16"/>
                <w:szCs w:val="16"/>
              </w:rPr>
              <w:t>)</w:t>
            </w:r>
          </w:p>
        </w:tc>
        <w:tc>
          <w:tcPr>
            <w:tcW w:w="1682" w:type="dxa"/>
          </w:tcPr>
          <w:p w14:paraId="5C4D310A" w14:textId="77777777" w:rsidR="00EC7B80" w:rsidRPr="00531DBB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03"/>
            </w:tblGrid>
            <w:tr w:rsidR="00531DBB" w:rsidRPr="00531DBB" w14:paraId="4D9A9F1A" w14:textId="77777777" w:rsidTr="00531DBB">
              <w:trPr>
                <w:tblCellSpacing w:w="15" w:type="dxa"/>
              </w:trPr>
              <w:tc>
                <w:tcPr>
                  <w:tcW w:w="4743" w:type="dxa"/>
                  <w:vAlign w:val="center"/>
                  <w:hideMark/>
                </w:tcPr>
                <w:p w14:paraId="5D7E33EB" w14:textId="77777777" w:rsidR="00531DBB" w:rsidRPr="00531DBB" w:rsidRDefault="00531DBB" w:rsidP="00531DBB">
                  <w:pPr>
                    <w:widowControl/>
                    <w:autoSpaceDE/>
                    <w:autoSpaceDN/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</w:pP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Praktik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Penyusunan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dan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Penulisan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>Produk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 Fatwa</w:t>
                  </w:r>
                </w:p>
              </w:tc>
            </w:tr>
          </w:tbl>
          <w:p w14:paraId="3FD69564" w14:textId="77777777" w:rsidR="00531DBB" w:rsidRPr="00531DBB" w:rsidRDefault="00531DBB" w:rsidP="00531DBB">
            <w:pPr>
              <w:widowControl/>
              <w:autoSpaceDE/>
              <w:autoSpaceDN/>
              <w:rPr>
                <w:rFonts w:asciiTheme="minorBidi" w:eastAsia="Times New Roman" w:hAnsiTheme="minorBidi" w:cstheme="minorBidi"/>
                <w:vanish/>
                <w:sz w:val="16"/>
                <w:szCs w:val="16"/>
                <w:lang w:val="en-US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43"/>
            </w:tblGrid>
            <w:tr w:rsidR="00531DBB" w:rsidRPr="00531DBB" w14:paraId="4D0B374F" w14:textId="77777777" w:rsidTr="00531DBB">
              <w:trPr>
                <w:tblCellSpacing w:w="15" w:type="dxa"/>
              </w:trPr>
              <w:tc>
                <w:tcPr>
                  <w:tcW w:w="4883" w:type="dxa"/>
                  <w:vAlign w:val="center"/>
                  <w:hideMark/>
                </w:tcPr>
                <w:p w14:paraId="262DFB37" w14:textId="77777777" w:rsidR="00531DBB" w:rsidRPr="00531DBB" w:rsidRDefault="00531DBB" w:rsidP="00531DBB">
                  <w:pPr>
                    <w:widowControl/>
                    <w:autoSpaceDE/>
                    <w:autoSpaceDN/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</w:pPr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al-Fatwa 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wa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Manahij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Ifta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’</w:t>
                  </w:r>
                  <w:r w:rsidRPr="00531DBB">
                    <w:rPr>
                      <w:rFonts w:asciiTheme="minorBidi" w:eastAsia="Times New Roman" w:hAnsiTheme="minorBidi" w:cstheme="minorBidi"/>
                      <w:sz w:val="16"/>
                      <w:szCs w:val="16"/>
                      <w:lang w:val="en-US"/>
                    </w:rPr>
                    <w:t xml:space="preserve">, 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I‘lam</w:t>
                  </w:r>
                  <w:proofErr w:type="spellEnd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 xml:space="preserve"> al-</w:t>
                  </w:r>
                  <w:proofErr w:type="spellStart"/>
                  <w:r w:rsidRPr="00531DBB">
                    <w:rPr>
                      <w:rFonts w:asciiTheme="minorBidi" w:eastAsia="Times New Roman" w:hAnsiTheme="minorBidi" w:cstheme="minorBidi"/>
                      <w:i/>
                      <w:iCs/>
                      <w:sz w:val="16"/>
                      <w:szCs w:val="16"/>
                      <w:lang w:val="en-US"/>
                    </w:rPr>
                    <w:t>Muwaqqi‘i</w:t>
                  </w:r>
                  <w:proofErr w:type="spellEnd"/>
                </w:p>
              </w:tc>
            </w:tr>
          </w:tbl>
          <w:p w14:paraId="185F3310" w14:textId="5B5802B9" w:rsidR="00EC7B80" w:rsidRPr="00531DBB" w:rsidRDefault="00EC7B80" w:rsidP="00EC7B80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</w:tcPr>
          <w:p w14:paraId="1736ABE8" w14:textId="77777777" w:rsidR="00EC7B80" w:rsidRPr="00531DBB" w:rsidRDefault="00EC7B80" w:rsidP="00EC7B80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  <w:tr w:rsidR="00EC7B80" w:rsidRPr="00531DBB" w14:paraId="4459DC52" w14:textId="77777777">
        <w:trPr>
          <w:trHeight w:val="196"/>
        </w:trPr>
        <w:tc>
          <w:tcPr>
            <w:tcW w:w="696" w:type="dxa"/>
          </w:tcPr>
          <w:p w14:paraId="69388BCF" w14:textId="552AD56F" w:rsidR="00EC7B80" w:rsidRPr="00531DBB" w:rsidRDefault="00EC7B80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16</w:t>
            </w:r>
          </w:p>
        </w:tc>
        <w:tc>
          <w:tcPr>
            <w:tcW w:w="1732" w:type="dxa"/>
            <w:gridSpan w:val="2"/>
          </w:tcPr>
          <w:p w14:paraId="39587258" w14:textId="3910C7DB" w:rsidR="00EC7B80" w:rsidRPr="00531DBB" w:rsidRDefault="00EC7B80" w:rsidP="00EC7B80">
            <w:pPr>
              <w:pStyle w:val="TableParagraph"/>
              <w:ind w:left="9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</w:pPr>
            <w:r w:rsidRPr="00531DBB">
              <w:rPr>
                <w:rFonts w:asciiTheme="minorBidi" w:hAnsiTheme="minorBidi" w:cstheme="minorBidi"/>
                <w:b/>
                <w:spacing w:val="-5"/>
                <w:sz w:val="16"/>
                <w:szCs w:val="16"/>
                <w:lang w:val="en-US"/>
              </w:rPr>
              <w:t>UAS</w:t>
            </w:r>
          </w:p>
        </w:tc>
        <w:tc>
          <w:tcPr>
            <w:tcW w:w="1682" w:type="dxa"/>
            <w:gridSpan w:val="2"/>
          </w:tcPr>
          <w:p w14:paraId="11277443" w14:textId="77777777" w:rsidR="00EC7B80" w:rsidRPr="00531DBB" w:rsidRDefault="00EC7B80" w:rsidP="00EC7B80">
            <w:pPr>
              <w:pStyle w:val="TableParagraph"/>
              <w:ind w:left="7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p w14:paraId="31A3DD19" w14:textId="77777777" w:rsidR="00EC7B80" w:rsidRPr="00531DBB" w:rsidRDefault="00EC7B80" w:rsidP="00EC7B80">
            <w:pPr>
              <w:pStyle w:val="TableParagraph"/>
              <w:ind w:left="7" w:right="1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</w:tcPr>
          <w:p w14:paraId="7665C8BE" w14:textId="77777777" w:rsidR="00EC7B80" w:rsidRPr="00531DBB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</w:tcPr>
          <w:p w14:paraId="39D317DC" w14:textId="77777777" w:rsidR="00EC7B80" w:rsidRPr="00531DBB" w:rsidRDefault="00EC7B80" w:rsidP="00EC7B80">
            <w:pPr>
              <w:pStyle w:val="TableParagraph"/>
              <w:ind w:left="7" w:right="2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1682" w:type="dxa"/>
            <w:gridSpan w:val="2"/>
          </w:tcPr>
          <w:p w14:paraId="7247300E" w14:textId="77777777" w:rsidR="00EC7B80" w:rsidRPr="00531DBB" w:rsidRDefault="00EC7B80" w:rsidP="00EC7B80">
            <w:pPr>
              <w:pStyle w:val="TableParagraph"/>
              <w:ind w:left="7" w:right="3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  <w:tc>
          <w:tcPr>
            <w:tcW w:w="754" w:type="dxa"/>
          </w:tcPr>
          <w:p w14:paraId="300B80D3" w14:textId="77777777" w:rsidR="00EC7B80" w:rsidRPr="00531DBB" w:rsidRDefault="00EC7B80" w:rsidP="00EC7B80">
            <w:pPr>
              <w:pStyle w:val="TableParagraph"/>
              <w:ind w:left="4"/>
              <w:jc w:val="center"/>
              <w:rPr>
                <w:rFonts w:asciiTheme="minorBidi" w:hAnsiTheme="minorBidi" w:cstheme="minorBidi"/>
                <w:b/>
                <w:spacing w:val="-5"/>
                <w:sz w:val="16"/>
                <w:szCs w:val="16"/>
              </w:rPr>
            </w:pPr>
          </w:p>
        </w:tc>
      </w:tr>
    </w:tbl>
    <w:p w14:paraId="39B42E6E" w14:textId="63C5F682" w:rsidR="005E5AE3" w:rsidRPr="00531DBB" w:rsidRDefault="005E5AE3">
      <w:pPr>
        <w:rPr>
          <w:rFonts w:asciiTheme="minorBidi" w:hAnsiTheme="minorBidi" w:cstheme="minorBidi"/>
          <w:sz w:val="16"/>
          <w:szCs w:val="16"/>
        </w:rPr>
      </w:pPr>
    </w:p>
    <w:p w14:paraId="3C8EB65D" w14:textId="49F6DF28" w:rsidR="00D00A6C" w:rsidRPr="00531DBB" w:rsidRDefault="00D00A6C">
      <w:pPr>
        <w:rPr>
          <w:rFonts w:asciiTheme="minorBidi" w:hAnsiTheme="minorBidi" w:cstheme="minorBidi"/>
          <w:sz w:val="16"/>
          <w:szCs w:val="16"/>
        </w:rPr>
      </w:pPr>
    </w:p>
    <w:p w14:paraId="74FCCBDA" w14:textId="77777777" w:rsidR="00D00A6C" w:rsidRPr="00531DBB" w:rsidRDefault="00D00A6C" w:rsidP="00D00A6C">
      <w:pPr>
        <w:widowControl/>
        <w:autoSpaceDE/>
        <w:autoSpaceDN/>
        <w:ind w:left="720"/>
        <w:jc w:val="both"/>
        <w:rPr>
          <w:rFonts w:asciiTheme="minorBidi" w:eastAsia="Times New Roman" w:hAnsiTheme="minorBidi" w:cstheme="minorBidi"/>
          <w:b/>
          <w:bCs/>
          <w:sz w:val="16"/>
          <w:szCs w:val="16"/>
          <w:lang w:val="en-US"/>
        </w:rPr>
      </w:pPr>
      <w:r w:rsidRPr="00531DBB">
        <w:rPr>
          <w:rFonts w:asciiTheme="minorBidi" w:eastAsia="Times New Roman" w:hAnsiTheme="minorBidi" w:cstheme="minorBidi"/>
          <w:b/>
          <w:bCs/>
          <w:sz w:val="16"/>
          <w:szCs w:val="16"/>
        </w:rPr>
        <w:t xml:space="preserve">Komponen dan </w:t>
      </w:r>
      <w:proofErr w:type="spellStart"/>
      <w:r w:rsidRPr="00531DBB">
        <w:rPr>
          <w:rFonts w:asciiTheme="minorBidi" w:eastAsia="Times New Roman" w:hAnsiTheme="minorBidi" w:cstheme="minorBidi"/>
          <w:b/>
          <w:bCs/>
          <w:sz w:val="16"/>
          <w:szCs w:val="16"/>
          <w:lang w:val="en-US"/>
        </w:rPr>
        <w:t>Bobot</w:t>
      </w:r>
      <w:proofErr w:type="spellEnd"/>
      <w:r w:rsidRPr="00531DBB">
        <w:rPr>
          <w:rFonts w:asciiTheme="minorBidi" w:eastAsia="Times New Roman" w:hAnsiTheme="minorBidi" w:cstheme="minorBidi"/>
          <w:b/>
          <w:bCs/>
          <w:sz w:val="16"/>
          <w:szCs w:val="16"/>
          <w:lang w:val="en-US"/>
        </w:rPr>
        <w:t xml:space="preserve"> </w:t>
      </w:r>
      <w:proofErr w:type="spellStart"/>
      <w:r w:rsidRPr="00531DBB">
        <w:rPr>
          <w:rFonts w:asciiTheme="minorBidi" w:eastAsia="Times New Roman" w:hAnsiTheme="minorBidi" w:cstheme="minorBidi"/>
          <w:b/>
          <w:bCs/>
          <w:sz w:val="16"/>
          <w:szCs w:val="16"/>
          <w:lang w:val="en-US"/>
        </w:rPr>
        <w:t>Penilaian</w:t>
      </w:r>
      <w:proofErr w:type="spellEnd"/>
      <w:r w:rsidRPr="00531DBB">
        <w:rPr>
          <w:rFonts w:asciiTheme="minorBidi" w:eastAsia="Times New Roman" w:hAnsiTheme="minorBidi" w:cstheme="minorBidi"/>
          <w:b/>
          <w:bCs/>
          <w:sz w:val="16"/>
          <w:szCs w:val="16"/>
          <w:lang w:val="en-US"/>
        </w:rPr>
        <w:t xml:space="preserve"> :</w:t>
      </w:r>
    </w:p>
    <w:p w14:paraId="21255AD1" w14:textId="77777777" w:rsidR="00D00A6C" w:rsidRPr="00531DBB" w:rsidRDefault="00D00A6C" w:rsidP="00D00A6C">
      <w:pPr>
        <w:widowControl/>
        <w:numPr>
          <w:ilvl w:val="0"/>
          <w:numId w:val="6"/>
        </w:numPr>
        <w:autoSpaceDE/>
        <w:autoSpaceDN/>
        <w:ind w:left="1080"/>
        <w:jc w:val="both"/>
        <w:rPr>
          <w:rFonts w:asciiTheme="minorBidi" w:eastAsia="Times New Roman" w:hAnsiTheme="minorBidi" w:cstheme="minorBidi"/>
          <w:bCs/>
          <w:sz w:val="16"/>
          <w:szCs w:val="16"/>
          <w:lang w:val="en-US"/>
        </w:rPr>
      </w:pPr>
      <w:proofErr w:type="spellStart"/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>Tugas</w:t>
      </w:r>
      <w:proofErr w:type="spellEnd"/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 xml:space="preserve"> </w:t>
      </w:r>
      <w:proofErr w:type="spellStart"/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>Mandiri</w:t>
      </w:r>
      <w:proofErr w:type="spellEnd"/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 xml:space="preserve"> (a)</w:t>
      </w:r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ab/>
      </w:r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ab/>
      </w:r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ab/>
        <w:t xml:space="preserve">: </w:t>
      </w:r>
      <w:r w:rsidRPr="00531DBB">
        <w:rPr>
          <w:rFonts w:asciiTheme="minorBidi" w:eastAsia="Times New Roman" w:hAnsiTheme="minorBidi" w:cstheme="minorBidi"/>
          <w:bCs/>
          <w:sz w:val="16"/>
          <w:szCs w:val="16"/>
        </w:rPr>
        <w:t>2</w:t>
      </w:r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ID"/>
        </w:rPr>
        <w:t>0</w:t>
      </w:r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>%</w:t>
      </w:r>
    </w:p>
    <w:p w14:paraId="3119B7B4" w14:textId="77777777" w:rsidR="00D00A6C" w:rsidRPr="00531DBB" w:rsidRDefault="00D00A6C" w:rsidP="00D00A6C">
      <w:pPr>
        <w:widowControl/>
        <w:numPr>
          <w:ilvl w:val="0"/>
          <w:numId w:val="6"/>
        </w:numPr>
        <w:autoSpaceDE/>
        <w:autoSpaceDN/>
        <w:ind w:left="1080"/>
        <w:jc w:val="both"/>
        <w:rPr>
          <w:rFonts w:asciiTheme="minorBidi" w:eastAsia="Times New Roman" w:hAnsiTheme="minorBidi" w:cstheme="minorBidi"/>
          <w:bCs/>
          <w:sz w:val="16"/>
          <w:szCs w:val="16"/>
          <w:lang w:val="en-US"/>
        </w:rPr>
      </w:pPr>
      <w:proofErr w:type="spellStart"/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lastRenderedPageBreak/>
        <w:t>Tugas</w:t>
      </w:r>
      <w:proofErr w:type="spellEnd"/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 xml:space="preserve"> </w:t>
      </w:r>
      <w:proofErr w:type="spellStart"/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>Terstruktur</w:t>
      </w:r>
      <w:proofErr w:type="spellEnd"/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 xml:space="preserve"> (b)</w:t>
      </w:r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ab/>
      </w:r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ab/>
      </w:r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ab/>
        <w:t xml:space="preserve">: </w:t>
      </w:r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ID"/>
        </w:rPr>
        <w:t>15</w:t>
      </w:r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>%</w:t>
      </w:r>
    </w:p>
    <w:p w14:paraId="42A93B93" w14:textId="77777777" w:rsidR="00D00A6C" w:rsidRPr="00531DBB" w:rsidRDefault="00D00A6C" w:rsidP="00D00A6C">
      <w:pPr>
        <w:widowControl/>
        <w:numPr>
          <w:ilvl w:val="0"/>
          <w:numId w:val="6"/>
        </w:numPr>
        <w:autoSpaceDE/>
        <w:autoSpaceDN/>
        <w:ind w:left="1080"/>
        <w:jc w:val="both"/>
        <w:rPr>
          <w:rFonts w:asciiTheme="minorBidi" w:eastAsia="Times New Roman" w:hAnsiTheme="minorBidi" w:cstheme="minorBidi"/>
          <w:bCs/>
          <w:sz w:val="16"/>
          <w:szCs w:val="16"/>
          <w:lang w:val="en-US"/>
        </w:rPr>
      </w:pPr>
      <w:proofErr w:type="spellStart"/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>Ujian</w:t>
      </w:r>
      <w:proofErr w:type="spellEnd"/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 xml:space="preserve"> </w:t>
      </w:r>
      <w:proofErr w:type="spellStart"/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>Kompetensi</w:t>
      </w:r>
      <w:proofErr w:type="spellEnd"/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 xml:space="preserve"> Tengah Semester (c)</w:t>
      </w:r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ab/>
        <w:t xml:space="preserve">: </w:t>
      </w:r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ID"/>
        </w:rPr>
        <w:t>2</w:t>
      </w:r>
      <w:r w:rsidRPr="00531DBB">
        <w:rPr>
          <w:rFonts w:asciiTheme="minorBidi" w:eastAsia="Times New Roman" w:hAnsiTheme="minorBidi" w:cstheme="minorBidi"/>
          <w:bCs/>
          <w:sz w:val="16"/>
          <w:szCs w:val="16"/>
        </w:rPr>
        <w:t>0</w:t>
      </w:r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>%</w:t>
      </w:r>
      <w:r w:rsidRPr="00531DBB">
        <w:rPr>
          <w:rFonts w:asciiTheme="minorBidi" w:eastAsia="Times New Roman" w:hAnsiTheme="minorBidi" w:cstheme="minorBidi"/>
          <w:bCs/>
          <w:sz w:val="16"/>
          <w:szCs w:val="16"/>
        </w:rPr>
        <w:t xml:space="preserve"> </w:t>
      </w:r>
    </w:p>
    <w:p w14:paraId="715F3F4E" w14:textId="77777777" w:rsidR="00D00A6C" w:rsidRPr="00531DBB" w:rsidRDefault="00D00A6C" w:rsidP="00D00A6C">
      <w:pPr>
        <w:widowControl/>
        <w:numPr>
          <w:ilvl w:val="0"/>
          <w:numId w:val="6"/>
        </w:numPr>
        <w:autoSpaceDE/>
        <w:autoSpaceDN/>
        <w:ind w:left="1080"/>
        <w:jc w:val="both"/>
        <w:rPr>
          <w:rFonts w:asciiTheme="minorBidi" w:eastAsia="Times New Roman" w:hAnsiTheme="minorBidi" w:cstheme="minorBidi"/>
          <w:bCs/>
          <w:sz w:val="16"/>
          <w:szCs w:val="16"/>
          <w:lang w:val="en-US"/>
        </w:rPr>
      </w:pPr>
      <w:proofErr w:type="spellStart"/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>Ujian</w:t>
      </w:r>
      <w:proofErr w:type="spellEnd"/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 xml:space="preserve"> </w:t>
      </w:r>
      <w:proofErr w:type="spellStart"/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>Kompetensi</w:t>
      </w:r>
      <w:proofErr w:type="spellEnd"/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 xml:space="preserve"> </w:t>
      </w:r>
      <w:proofErr w:type="spellStart"/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>Akhir</w:t>
      </w:r>
      <w:proofErr w:type="spellEnd"/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 xml:space="preserve"> Semester (d)</w:t>
      </w:r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ab/>
        <w:t xml:space="preserve">: </w:t>
      </w:r>
      <w:r w:rsidRPr="00531DBB">
        <w:rPr>
          <w:rFonts w:asciiTheme="minorBidi" w:eastAsia="Times New Roman" w:hAnsiTheme="minorBidi" w:cstheme="minorBidi"/>
          <w:bCs/>
          <w:sz w:val="16"/>
          <w:szCs w:val="16"/>
        </w:rPr>
        <w:t>4</w:t>
      </w:r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>5%</w:t>
      </w:r>
      <w:r w:rsidRPr="00531DBB">
        <w:rPr>
          <w:rFonts w:asciiTheme="minorBidi" w:eastAsia="Times New Roman" w:hAnsiTheme="minorBidi" w:cstheme="minorBidi"/>
          <w:bCs/>
          <w:sz w:val="16"/>
          <w:szCs w:val="16"/>
        </w:rPr>
        <w:t xml:space="preserve"> </w:t>
      </w:r>
    </w:p>
    <w:p w14:paraId="6E0C896C" w14:textId="77777777" w:rsidR="00D00A6C" w:rsidRPr="00531DBB" w:rsidRDefault="00D00A6C" w:rsidP="00D00A6C">
      <w:pPr>
        <w:widowControl/>
        <w:autoSpaceDE/>
        <w:autoSpaceDN/>
        <w:ind w:left="1080"/>
        <w:jc w:val="both"/>
        <w:rPr>
          <w:rFonts w:asciiTheme="minorBidi" w:eastAsia="Times New Roman" w:hAnsiTheme="minorBidi" w:cstheme="minorBidi"/>
          <w:bCs/>
          <w:sz w:val="16"/>
          <w:szCs w:val="16"/>
          <w:lang w:val="en-US"/>
        </w:rPr>
      </w:pPr>
    </w:p>
    <w:p w14:paraId="7200D843" w14:textId="77777777" w:rsidR="00D00A6C" w:rsidRPr="00531DBB" w:rsidRDefault="00D00A6C" w:rsidP="00D00A6C">
      <w:pPr>
        <w:widowControl/>
        <w:autoSpaceDE/>
        <w:autoSpaceDN/>
        <w:ind w:left="720"/>
        <w:rPr>
          <w:rFonts w:asciiTheme="minorBidi" w:eastAsia="Times New Roman" w:hAnsiTheme="minorBidi" w:cstheme="minorBidi"/>
          <w:bCs/>
          <w:sz w:val="16"/>
          <w:szCs w:val="16"/>
          <w:lang w:val="en-US"/>
        </w:rPr>
      </w:pPr>
      <w:r w:rsidRPr="00531DBB">
        <w:rPr>
          <w:rFonts w:asciiTheme="minorBidi" w:eastAsia="Times New Roman" w:hAnsiTheme="minorBidi" w:cstheme="minorBidi"/>
          <w:b/>
          <w:bCs/>
          <w:sz w:val="16"/>
          <w:szCs w:val="16"/>
        </w:rPr>
        <w:t xml:space="preserve">Nilai </w:t>
      </w:r>
      <w:proofErr w:type="spellStart"/>
      <w:r w:rsidRPr="00531DBB">
        <w:rPr>
          <w:rFonts w:asciiTheme="minorBidi" w:eastAsia="Times New Roman" w:hAnsiTheme="minorBidi" w:cstheme="minorBidi"/>
          <w:b/>
          <w:bCs/>
          <w:sz w:val="16"/>
          <w:szCs w:val="16"/>
          <w:lang w:val="en-US"/>
        </w:rPr>
        <w:t>Akhir</w:t>
      </w:r>
      <w:proofErr w:type="spellEnd"/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 xml:space="preserve"> </w:t>
      </w:r>
      <w:r w:rsidRPr="00531DBB">
        <w:rPr>
          <w:rFonts w:asciiTheme="minorBidi" w:eastAsia="Times New Roman" w:hAnsiTheme="minorBidi" w:cstheme="minorBidi"/>
          <w:bCs/>
          <w:sz w:val="16"/>
          <w:szCs w:val="16"/>
        </w:rPr>
        <w:t xml:space="preserve"> =</w:t>
      </w:r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 xml:space="preserve"> (a x </w:t>
      </w:r>
      <w:r w:rsidRPr="00531DBB">
        <w:rPr>
          <w:rFonts w:asciiTheme="minorBidi" w:eastAsia="Times New Roman" w:hAnsiTheme="minorBidi" w:cstheme="minorBidi"/>
          <w:bCs/>
          <w:sz w:val="16"/>
          <w:szCs w:val="16"/>
        </w:rPr>
        <w:t>2</w:t>
      </w:r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 xml:space="preserve">0%)+(b x </w:t>
      </w:r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ID"/>
        </w:rPr>
        <w:t>15</w:t>
      </w:r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 xml:space="preserve">%)+(c x </w:t>
      </w:r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ID"/>
        </w:rPr>
        <w:t>2</w:t>
      </w:r>
      <w:r w:rsidRPr="00531DBB">
        <w:rPr>
          <w:rFonts w:asciiTheme="minorBidi" w:eastAsia="Times New Roman" w:hAnsiTheme="minorBidi" w:cstheme="minorBidi"/>
          <w:bCs/>
          <w:sz w:val="16"/>
          <w:szCs w:val="16"/>
        </w:rPr>
        <w:t>0</w:t>
      </w:r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 xml:space="preserve">%)+(d x </w:t>
      </w:r>
      <w:r w:rsidRPr="00531DBB">
        <w:rPr>
          <w:rFonts w:asciiTheme="minorBidi" w:eastAsia="Times New Roman" w:hAnsiTheme="minorBidi" w:cstheme="minorBidi"/>
          <w:bCs/>
          <w:sz w:val="16"/>
          <w:szCs w:val="16"/>
        </w:rPr>
        <w:t>4</w:t>
      </w:r>
      <w:r w:rsidRPr="00531DBB">
        <w:rPr>
          <w:rFonts w:asciiTheme="minorBidi" w:eastAsia="Times New Roman" w:hAnsiTheme="minorBidi" w:cstheme="minorBidi"/>
          <w:bCs/>
          <w:sz w:val="16"/>
          <w:szCs w:val="16"/>
          <w:lang w:val="en-US"/>
        </w:rPr>
        <w:t>5%)</w:t>
      </w:r>
    </w:p>
    <w:bookmarkEnd w:id="0"/>
    <w:p w14:paraId="1EDBE56A" w14:textId="77777777" w:rsidR="00D00A6C" w:rsidRPr="00531DBB" w:rsidRDefault="00D00A6C">
      <w:pPr>
        <w:rPr>
          <w:rFonts w:asciiTheme="minorBidi" w:hAnsiTheme="minorBidi" w:cstheme="minorBidi"/>
          <w:sz w:val="16"/>
          <w:szCs w:val="16"/>
          <w:lang w:val="en-US"/>
        </w:rPr>
      </w:pPr>
    </w:p>
    <w:sectPr w:rsidR="00D00A6C" w:rsidRPr="00531DBB">
      <w:type w:val="continuous"/>
      <w:pgSz w:w="12240" w:h="15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82D16"/>
    <w:multiLevelType w:val="hybridMultilevel"/>
    <w:tmpl w:val="B978BB76"/>
    <w:lvl w:ilvl="0" w:tplc="FC62F326">
      <w:start w:val="5"/>
      <w:numFmt w:val="bullet"/>
      <w:lvlText w:val="-"/>
      <w:lvlJc w:val="left"/>
      <w:pPr>
        <w:ind w:left="367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1" w15:restartNumberingAfterBreak="0">
    <w:nsid w:val="1E3F1C30"/>
    <w:multiLevelType w:val="hybridMultilevel"/>
    <w:tmpl w:val="B18CC6C6"/>
    <w:lvl w:ilvl="0" w:tplc="28221804">
      <w:start w:val="1"/>
      <w:numFmt w:val="decimal"/>
      <w:lvlText w:val="%1."/>
      <w:lvlJc w:val="left"/>
      <w:pPr>
        <w:ind w:left="27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" w15:restartNumberingAfterBreak="0">
    <w:nsid w:val="247859A2"/>
    <w:multiLevelType w:val="hybridMultilevel"/>
    <w:tmpl w:val="B92A06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9068E1"/>
    <w:multiLevelType w:val="hybridMultilevel"/>
    <w:tmpl w:val="1666ABE8"/>
    <w:lvl w:ilvl="0" w:tplc="B9A2FA26">
      <w:numFmt w:val="bullet"/>
      <w:lvlText w:val="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33312416"/>
    <w:multiLevelType w:val="hybridMultilevel"/>
    <w:tmpl w:val="3E7A2C8C"/>
    <w:lvl w:ilvl="0" w:tplc="0409000F">
      <w:start w:val="1"/>
      <w:numFmt w:val="decimal"/>
      <w:lvlText w:val="%1."/>
      <w:lvlJc w:val="left"/>
      <w:pPr>
        <w:ind w:left="727" w:hanging="360"/>
      </w:pPr>
    </w:lvl>
    <w:lvl w:ilvl="1" w:tplc="04090019" w:tentative="1">
      <w:start w:val="1"/>
      <w:numFmt w:val="lowerLetter"/>
      <w:lvlText w:val="%2."/>
      <w:lvlJc w:val="left"/>
      <w:pPr>
        <w:ind w:left="1447" w:hanging="360"/>
      </w:pPr>
    </w:lvl>
    <w:lvl w:ilvl="2" w:tplc="0409001B" w:tentative="1">
      <w:start w:val="1"/>
      <w:numFmt w:val="lowerRoman"/>
      <w:lvlText w:val="%3."/>
      <w:lvlJc w:val="right"/>
      <w:pPr>
        <w:ind w:left="2167" w:hanging="180"/>
      </w:pPr>
    </w:lvl>
    <w:lvl w:ilvl="3" w:tplc="0409000F" w:tentative="1">
      <w:start w:val="1"/>
      <w:numFmt w:val="decimal"/>
      <w:lvlText w:val="%4."/>
      <w:lvlJc w:val="left"/>
      <w:pPr>
        <w:ind w:left="2887" w:hanging="360"/>
      </w:pPr>
    </w:lvl>
    <w:lvl w:ilvl="4" w:tplc="04090019" w:tentative="1">
      <w:start w:val="1"/>
      <w:numFmt w:val="lowerLetter"/>
      <w:lvlText w:val="%5."/>
      <w:lvlJc w:val="left"/>
      <w:pPr>
        <w:ind w:left="3607" w:hanging="360"/>
      </w:pPr>
    </w:lvl>
    <w:lvl w:ilvl="5" w:tplc="0409001B" w:tentative="1">
      <w:start w:val="1"/>
      <w:numFmt w:val="lowerRoman"/>
      <w:lvlText w:val="%6."/>
      <w:lvlJc w:val="right"/>
      <w:pPr>
        <w:ind w:left="4327" w:hanging="180"/>
      </w:pPr>
    </w:lvl>
    <w:lvl w:ilvl="6" w:tplc="0409000F" w:tentative="1">
      <w:start w:val="1"/>
      <w:numFmt w:val="decimal"/>
      <w:lvlText w:val="%7."/>
      <w:lvlJc w:val="left"/>
      <w:pPr>
        <w:ind w:left="5047" w:hanging="360"/>
      </w:pPr>
    </w:lvl>
    <w:lvl w:ilvl="7" w:tplc="04090019" w:tentative="1">
      <w:start w:val="1"/>
      <w:numFmt w:val="lowerLetter"/>
      <w:lvlText w:val="%8."/>
      <w:lvlJc w:val="left"/>
      <w:pPr>
        <w:ind w:left="5767" w:hanging="360"/>
      </w:pPr>
    </w:lvl>
    <w:lvl w:ilvl="8" w:tplc="040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5" w15:restartNumberingAfterBreak="0">
    <w:nsid w:val="39A22A16"/>
    <w:multiLevelType w:val="hybridMultilevel"/>
    <w:tmpl w:val="20141B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36E22CB"/>
    <w:multiLevelType w:val="hybridMultilevel"/>
    <w:tmpl w:val="1EEED1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F0127"/>
    <w:multiLevelType w:val="hybridMultilevel"/>
    <w:tmpl w:val="E9C85D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EA4F45"/>
    <w:multiLevelType w:val="hybridMultilevel"/>
    <w:tmpl w:val="CD780F62"/>
    <w:lvl w:ilvl="0" w:tplc="A5BCA4C0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32EC6"/>
    <w:multiLevelType w:val="hybridMultilevel"/>
    <w:tmpl w:val="1B96CC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D06B148">
      <w:numFmt w:val="bullet"/>
      <w:lvlText w:val="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55766A"/>
    <w:multiLevelType w:val="hybridMultilevel"/>
    <w:tmpl w:val="1EEED1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601293"/>
    <w:multiLevelType w:val="hybridMultilevel"/>
    <w:tmpl w:val="1B96CC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D06B148">
      <w:numFmt w:val="bullet"/>
      <w:lvlText w:val="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132F05"/>
    <w:multiLevelType w:val="hybridMultilevel"/>
    <w:tmpl w:val="5CB86C0A"/>
    <w:lvl w:ilvl="0" w:tplc="80C2396C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800856"/>
    <w:multiLevelType w:val="hybridMultilevel"/>
    <w:tmpl w:val="F7541DDA"/>
    <w:lvl w:ilvl="0" w:tplc="FC62F326">
      <w:start w:val="5"/>
      <w:numFmt w:val="bullet"/>
      <w:lvlText w:val="-"/>
      <w:lvlJc w:val="left"/>
      <w:pPr>
        <w:ind w:left="727" w:hanging="360"/>
      </w:pPr>
      <w:rPr>
        <w:rFonts w:ascii="Arial" w:eastAsia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7" w:hanging="360"/>
      </w:pPr>
    </w:lvl>
    <w:lvl w:ilvl="2" w:tplc="0409001B" w:tentative="1">
      <w:start w:val="1"/>
      <w:numFmt w:val="lowerRoman"/>
      <w:lvlText w:val="%3."/>
      <w:lvlJc w:val="right"/>
      <w:pPr>
        <w:ind w:left="2167" w:hanging="180"/>
      </w:pPr>
    </w:lvl>
    <w:lvl w:ilvl="3" w:tplc="0409000F" w:tentative="1">
      <w:start w:val="1"/>
      <w:numFmt w:val="decimal"/>
      <w:lvlText w:val="%4."/>
      <w:lvlJc w:val="left"/>
      <w:pPr>
        <w:ind w:left="2887" w:hanging="360"/>
      </w:pPr>
    </w:lvl>
    <w:lvl w:ilvl="4" w:tplc="04090019" w:tentative="1">
      <w:start w:val="1"/>
      <w:numFmt w:val="lowerLetter"/>
      <w:lvlText w:val="%5."/>
      <w:lvlJc w:val="left"/>
      <w:pPr>
        <w:ind w:left="3607" w:hanging="360"/>
      </w:pPr>
    </w:lvl>
    <w:lvl w:ilvl="5" w:tplc="0409001B" w:tentative="1">
      <w:start w:val="1"/>
      <w:numFmt w:val="lowerRoman"/>
      <w:lvlText w:val="%6."/>
      <w:lvlJc w:val="right"/>
      <w:pPr>
        <w:ind w:left="4327" w:hanging="180"/>
      </w:pPr>
    </w:lvl>
    <w:lvl w:ilvl="6" w:tplc="0409000F" w:tentative="1">
      <w:start w:val="1"/>
      <w:numFmt w:val="decimal"/>
      <w:lvlText w:val="%7."/>
      <w:lvlJc w:val="left"/>
      <w:pPr>
        <w:ind w:left="5047" w:hanging="360"/>
      </w:pPr>
    </w:lvl>
    <w:lvl w:ilvl="7" w:tplc="04090019" w:tentative="1">
      <w:start w:val="1"/>
      <w:numFmt w:val="lowerLetter"/>
      <w:lvlText w:val="%8."/>
      <w:lvlJc w:val="left"/>
      <w:pPr>
        <w:ind w:left="5767" w:hanging="360"/>
      </w:pPr>
    </w:lvl>
    <w:lvl w:ilvl="8" w:tplc="0409001B" w:tentative="1">
      <w:start w:val="1"/>
      <w:numFmt w:val="lowerRoman"/>
      <w:lvlText w:val="%9."/>
      <w:lvlJc w:val="right"/>
      <w:pPr>
        <w:ind w:left="6487" w:hanging="180"/>
      </w:p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13"/>
  </w:num>
  <w:num w:numId="5">
    <w:abstractNumId w:val="5"/>
  </w:num>
  <w:num w:numId="6">
    <w:abstractNumId w:val="1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3"/>
  </w:num>
  <w:num w:numId="12">
    <w:abstractNumId w:val="2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7E1"/>
    <w:rsid w:val="00046CBF"/>
    <w:rsid w:val="000527B0"/>
    <w:rsid w:val="000A34E7"/>
    <w:rsid w:val="000B5D79"/>
    <w:rsid w:val="0015472B"/>
    <w:rsid w:val="001C040B"/>
    <w:rsid w:val="00231867"/>
    <w:rsid w:val="002817B2"/>
    <w:rsid w:val="002C6F32"/>
    <w:rsid w:val="002D4739"/>
    <w:rsid w:val="00345367"/>
    <w:rsid w:val="00394D2C"/>
    <w:rsid w:val="003A57CE"/>
    <w:rsid w:val="004064D5"/>
    <w:rsid w:val="00436D9D"/>
    <w:rsid w:val="004542BB"/>
    <w:rsid w:val="004C39BF"/>
    <w:rsid w:val="0052150B"/>
    <w:rsid w:val="00531DBB"/>
    <w:rsid w:val="00543663"/>
    <w:rsid w:val="00574456"/>
    <w:rsid w:val="0058453C"/>
    <w:rsid w:val="005E5AE3"/>
    <w:rsid w:val="005F07A2"/>
    <w:rsid w:val="005F32E5"/>
    <w:rsid w:val="00642D24"/>
    <w:rsid w:val="006A4135"/>
    <w:rsid w:val="006E4115"/>
    <w:rsid w:val="00700BF2"/>
    <w:rsid w:val="00714889"/>
    <w:rsid w:val="007217E1"/>
    <w:rsid w:val="00745A4D"/>
    <w:rsid w:val="00757B9F"/>
    <w:rsid w:val="007D42DA"/>
    <w:rsid w:val="007D5F65"/>
    <w:rsid w:val="00807EDE"/>
    <w:rsid w:val="00842BFB"/>
    <w:rsid w:val="008A397C"/>
    <w:rsid w:val="0092037D"/>
    <w:rsid w:val="00953A7F"/>
    <w:rsid w:val="009623C3"/>
    <w:rsid w:val="00962971"/>
    <w:rsid w:val="009B044C"/>
    <w:rsid w:val="009F2B93"/>
    <w:rsid w:val="009F7F57"/>
    <w:rsid w:val="00A2505A"/>
    <w:rsid w:val="00A355EF"/>
    <w:rsid w:val="00A50F14"/>
    <w:rsid w:val="00A807D1"/>
    <w:rsid w:val="00A95D39"/>
    <w:rsid w:val="00AC06DC"/>
    <w:rsid w:val="00AC599A"/>
    <w:rsid w:val="00B85313"/>
    <w:rsid w:val="00B87BAC"/>
    <w:rsid w:val="00B96E70"/>
    <w:rsid w:val="00BA0105"/>
    <w:rsid w:val="00D00A6C"/>
    <w:rsid w:val="00D768AB"/>
    <w:rsid w:val="00DD3DF6"/>
    <w:rsid w:val="00E51D16"/>
    <w:rsid w:val="00E77784"/>
    <w:rsid w:val="00EC7B80"/>
    <w:rsid w:val="00EE451D"/>
    <w:rsid w:val="00FE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1609C"/>
  <w15:docId w15:val="{16B52335-D0AC-42AA-BE42-0DE0AC242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id-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"/>
      <w:ind w:left="60"/>
    </w:pPr>
  </w:style>
  <w:style w:type="character" w:customStyle="1" w:styleId="fontstyle01">
    <w:name w:val="fontstyle01"/>
    <w:basedOn w:val="DefaultParagraphFont"/>
    <w:rsid w:val="00A95D39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A95D39"/>
    <w:rPr>
      <w:rFonts w:ascii="Garamond-Italic" w:hAnsi="Garamond-Italic" w:hint="default"/>
      <w:b w:val="0"/>
      <w:bCs w:val="0"/>
      <w:i/>
      <w:iCs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C040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842B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7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3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62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354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643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222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53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2837</Words>
  <Characters>16172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3</cp:revision>
  <dcterms:created xsi:type="dcterms:W3CDTF">2026-05-13T14:06:00Z</dcterms:created>
  <dcterms:modified xsi:type="dcterms:W3CDTF">2026-05-13T14:18:00Z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2024-08-20T00:00:00Z</vt:filetime>
  </property>
  <property fmtid="{D5CDD505-2E9C-101B-9397-08002B2CF9AE}" pid="3" name="Creator">
    <vt:lpwstr>Mozilla Firefox 129.0.1</vt:lpwstr>
  </property>
  <property fmtid="{D5CDD505-2E9C-101B-9397-08002B2CF9AE}" pid="4" name="Producer">
    <vt:lpwstr>cairo 1.18.0 (https://cairographics.org)</vt:lpwstr>
  </property>
  <property fmtid="{D5CDD505-2E9C-101B-9397-08002B2CF9AE}" pid="5" name="LastSaved">
    <vt:filetime>2024-08-20T00:00:00Z</vt:filetime>
  </property>
</Properties>
</file>